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873767939"/>
        <w:docPartObj>
          <w:docPartGallery w:val="Cover Pages"/>
          <w:docPartUnique/>
        </w:docPartObj>
      </w:sdtPr>
      <w:sdtEndPr>
        <w:rPr>
          <w:b/>
          <w:bCs/>
          <w:color w:val="FFFFFF" w:themeColor="background1"/>
        </w:rPr>
      </w:sdtEndPr>
      <w:sdtContent>
        <w:p w:rsidR="00166B6F" w:rsidRDefault="00166B6F"/>
        <w:p w:rsidR="00166B6F" w:rsidRDefault="00166B6F">
          <w:r>
            <w:rPr>
              <w:noProof/>
            </w:rPr>
            <mc:AlternateContent>
              <mc:Choice Requires="wps">
                <w:drawing>
                  <wp:anchor distT="0" distB="0" distL="114300" distR="114300" simplePos="0" relativeHeight="251662336" behindDoc="1" locked="0" layoutInCell="0" allowOverlap="1" wp14:anchorId="0878DEBE" wp14:editId="2005D9D8">
                    <wp:simplePos x="0" y="0"/>
                    <wp:positionH relativeFrom="page">
                      <wp:align>center</wp:align>
                    </wp:positionH>
                    <wp:positionV relativeFrom="page">
                      <wp:align>center</wp:align>
                    </wp:positionV>
                    <wp:extent cx="7772400" cy="10058400"/>
                    <wp:effectExtent l="0" t="0" r="0" b="0"/>
                    <wp:wrapNone/>
                    <wp:docPr id="4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166B6F" w:rsidRDefault="00166B6F">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Rectangle 2" o:spid="_x0000_s1026" style="position:absolute;margin-left:0;margin-top:0;width:612pt;height:11in;z-index:-251654144;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" o:allowincell="f" stroked="f">
                    <v:textbox>
                      <w:txbxContent>
                        <w:p w:rsidR="00166B6F" w:rsidRDefault="00166B6F">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166B6F" w:rsidRDefault="00166B6F"/>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715"/>
          </w:tblGrid>
          <w:tr w:rsidR="00166B6F">
            <w:trPr>
              <w:trHeight w:val="3770"/>
              <w:jc w:val="center"/>
            </w:trPr>
            <w:tc>
              <w:tcPr>
                <w:tcW w:w="3000" w:type="pct"/>
                <w:shd w:val="clear" w:color="auto" w:fill="FFFFFF" w:themeFill="background1"/>
                <w:vAlign w:val="center"/>
              </w:tcPr>
              <w:sdt>
                <w:sdtPr>
                  <w:rPr>
                    <w:rFonts w:ascii="Baskerville Old Face" w:eastAsiaTheme="majorEastAsia" w:hAnsi="Baskerville Old Face" w:cstheme="majorBidi"/>
                    <w:b/>
                    <w:sz w:val="40"/>
                    <w:szCs w:val="40"/>
                  </w:rPr>
                  <w:alias w:val="Title"/>
                  <w:id w:val="13783212"/>
                  <w:placeholder>
                    <w:docPart w:val="E5BB2B79B2DD4B1B9842114B58A19C90"/>
                  </w:placeholder>
                  <w:dataBinding w:prefixMappings="xmlns:ns0='http://schemas.openxmlformats.org/package/2006/metadata/core-properties' xmlns:ns1='http://purl.org/dc/elements/1.1/'" w:xpath="/ns0:coreProperties[1]/ns1:title[1]" w:storeItemID="{6C3C8BC8-F283-45AE-878A-BAB7291924A1}"/>
                  <w:text/>
                </w:sdtPr>
                <w:sdtEndPr/>
                <w:sdtContent>
                  <w:p w:rsidR="00166B6F" w:rsidRDefault="00166B6F">
                    <w:pPr>
                      <w:pStyle w:val="NoSpacing"/>
                      <w:jc w:val="center"/>
                      <w:rPr>
                        <w:rFonts w:asciiTheme="majorHAnsi" w:eastAsiaTheme="majorEastAsia" w:hAnsiTheme="majorHAnsi" w:cstheme="majorBidi"/>
                        <w:sz w:val="40"/>
                        <w:szCs w:val="40"/>
                      </w:rPr>
                    </w:pPr>
                    <w:r w:rsidRPr="00711D61">
                      <w:rPr>
                        <w:rFonts w:ascii="Baskerville Old Face" w:eastAsiaTheme="majorEastAsia" w:hAnsi="Baskerville Old Face" w:cstheme="majorBidi"/>
                        <w:b/>
                        <w:sz w:val="40"/>
                        <w:szCs w:val="40"/>
                      </w:rPr>
                      <w:t>La</w:t>
                    </w:r>
                    <w:r w:rsidR="00711D61" w:rsidRPr="00711D61">
                      <w:rPr>
                        <w:rFonts w:ascii="Baskerville Old Face" w:eastAsiaTheme="majorEastAsia" w:hAnsi="Baskerville Old Face" w:cstheme="majorBidi"/>
                        <w:b/>
                        <w:sz w:val="40"/>
                        <w:szCs w:val="40"/>
                      </w:rPr>
                      <w:t xml:space="preserve"> Corse</w:t>
                    </w:r>
                  </w:p>
                </w:sdtContent>
              </w:sdt>
              <w:p w:rsidR="00166B6F" w:rsidRDefault="00166B6F">
                <w:pPr>
                  <w:pStyle w:val="NoSpacing"/>
                  <w:jc w:val="center"/>
                </w:pPr>
              </w:p>
              <w:sdt>
                <w:sdtPr>
                  <w:rPr>
                    <w:rFonts w:asciiTheme="majorHAnsi" w:eastAsiaTheme="majorEastAsia" w:hAnsiTheme="majorHAnsi" w:cstheme="majorBidi"/>
                    <w:b/>
                    <w:sz w:val="32"/>
                    <w:szCs w:val="32"/>
                  </w:rPr>
                  <w:alias w:val="Subtitle"/>
                  <w:id w:val="13783219"/>
                  <w:placeholder>
                    <w:docPart w:val="2DBB722ED0A7434B83AE7B95287CDF32"/>
                  </w:placeholder>
                  <w:dataBinding w:prefixMappings="xmlns:ns0='http://schemas.openxmlformats.org/package/2006/metadata/core-properties' xmlns:ns1='http://purl.org/dc/elements/1.1/'" w:xpath="/ns0:coreProperties[1]/ns1:subject[1]" w:storeItemID="{6C3C8BC8-F283-45AE-878A-BAB7291924A1}"/>
                  <w:text/>
                </w:sdtPr>
                <w:sdtEndPr/>
                <w:sdtContent>
                  <w:p w:rsidR="00166B6F" w:rsidRDefault="00711D61">
                    <w:pPr>
                      <w:pStyle w:val="NoSpacing"/>
                      <w:jc w:val="center"/>
                      <w:rPr>
                        <w:rFonts w:asciiTheme="majorHAnsi" w:eastAsiaTheme="majorEastAsia" w:hAnsiTheme="majorHAnsi" w:cstheme="majorBidi"/>
                        <w:sz w:val="32"/>
                        <w:szCs w:val="32"/>
                      </w:rPr>
                    </w:pPr>
                    <w:r w:rsidRPr="00711D61">
                      <w:rPr>
                        <w:rFonts w:asciiTheme="majorHAnsi" w:eastAsiaTheme="majorEastAsia" w:hAnsiTheme="majorHAnsi" w:cstheme="majorBidi"/>
                        <w:b/>
                        <w:sz w:val="32"/>
                        <w:szCs w:val="32"/>
                      </w:rPr>
                      <w:t>Proiect ~ Limba Franceza</w:t>
                    </w:r>
                  </w:p>
                </w:sdtContent>
              </w:sdt>
              <w:p w:rsidR="00166B6F" w:rsidRDefault="00166B6F">
                <w:pPr>
                  <w:pStyle w:val="NoSpacing"/>
                  <w:jc w:val="center"/>
                </w:pPr>
              </w:p>
              <w:sdt>
                <w:sdtPr>
                  <w:alias w:val="Date"/>
                  <w:id w:val="13783224"/>
                  <w:dataBinding w:prefixMappings="xmlns:ns0='http://schemas.microsoft.com/office/2006/coverPageProps'" w:xpath="/ns0:CoverPageProperties[1]/ns0:PublishDate[1]" w:storeItemID="{55AF091B-3C7A-41E3-B477-F2FDAA23CFDA}"/>
                  <w:date w:fullDate="2020-03-18T00:00:00Z">
                    <w:dateFormat w:val="M/d/yyyy"/>
                    <w:lid w:val="en-US"/>
                    <w:storeMappedDataAs w:val="dateTime"/>
                    <w:calendar w:val="gregorian"/>
                  </w:date>
                </w:sdtPr>
                <w:sdtEndPr/>
                <w:sdtContent>
                  <w:p w:rsidR="00166B6F" w:rsidRDefault="00711D61">
                    <w:pPr>
                      <w:pStyle w:val="NoSpacing"/>
                      <w:jc w:val="center"/>
                    </w:pPr>
                    <w:r>
                      <w:t>3/18/2020</w:t>
                    </w:r>
                  </w:p>
                </w:sdtContent>
              </w:sdt>
              <w:p w:rsidR="00166B6F" w:rsidRDefault="00166B6F">
                <w:pPr>
                  <w:pStyle w:val="NoSpacing"/>
                  <w:jc w:val="center"/>
                </w:pPr>
              </w:p>
              <w:sdt>
                <w:sdtPr>
                  <w:alias w:val="Author"/>
                  <w:id w:val="13783229"/>
                  <w:dataBinding w:prefixMappings="xmlns:ns0='http://schemas.openxmlformats.org/package/2006/metadata/core-properties' xmlns:ns1='http://purl.org/dc/elements/1.1/'" w:xpath="/ns0:coreProperties[1]/ns1:creator[1]" w:storeItemID="{6C3C8BC8-F283-45AE-878A-BAB7291924A1}"/>
                  <w:text/>
                </w:sdtPr>
                <w:sdtEndPr/>
                <w:sdtContent>
                  <w:p w:rsidR="00166B6F" w:rsidRDefault="00711D61">
                    <w:pPr>
                      <w:pStyle w:val="NoSpacing"/>
                      <w:jc w:val="center"/>
                    </w:pPr>
                    <w:r>
                      <w:t>Suciu Larisa</w:t>
                    </w:r>
                  </w:p>
                </w:sdtContent>
              </w:sdt>
              <w:p w:rsidR="00166B6F" w:rsidRDefault="00166B6F">
                <w:pPr>
                  <w:pStyle w:val="NoSpacing"/>
                  <w:jc w:val="center"/>
                </w:pPr>
              </w:p>
            </w:tc>
          </w:tr>
        </w:tbl>
        <w:p w:rsidR="00166B6F" w:rsidRDefault="00166B6F"/>
        <w:p w:rsidR="00166B6F" w:rsidRDefault="00166B6F">
          <w:pPr>
            <w:rPr>
              <w:color w:val="FFFFFF" w:themeColor="background1"/>
            </w:rPr>
          </w:pPr>
          <w:r>
            <w:rPr>
              <w:b/>
              <w:bCs/>
              <w:color w:val="FFFFFF" w:themeColor="background1"/>
            </w:rPr>
            <w:br w:type="page"/>
          </w:r>
        </w:p>
      </w:sdtContent>
    </w:sdt>
    <w:p w:rsidR="00001D34" w:rsidRPr="00166B6F" w:rsidRDefault="00BD49F5" w:rsidP="00166B6F">
      <w:pPr>
        <w:pStyle w:val="Heading1"/>
        <w:jc w:val="center"/>
        <w:rPr>
          <w:rFonts w:asciiTheme="minorHAnsi" w:eastAsiaTheme="minorHAnsi" w:hAnsiTheme="minorHAnsi" w:cstheme="minorBidi"/>
          <w:i/>
          <w:color w:val="D99594" w:themeColor="accent2" w:themeTint="99"/>
          <w:sz w:val="44"/>
          <w:szCs w:val="44"/>
          <w:u w:val="wavyHeavy" w:color="7F7F7F" w:themeColor="text1" w:themeTint="80"/>
          <w14:shadow w14:blurRad="76200" w14:dist="63500" w14:dir="0" w14:sx="100000" w14:sy="100000" w14:kx="0" w14:ky="0" w14:algn="l">
            <w14:schemeClr w14:val="bg1">
              <w14:alpha w14:val="60000"/>
              <w14:lumMod w14:val="50000"/>
            </w14:schemeClr>
          </w14:shadow>
        </w:rPr>
      </w:pPr>
      <w:r w:rsidRPr="00166B6F">
        <w:rPr>
          <w:i/>
          <w:color w:val="D99594" w:themeColor="accent2" w:themeTint="99"/>
          <w:sz w:val="44"/>
          <w:szCs w:val="44"/>
          <w:u w:val="wavyHeavy" w:color="7F7F7F" w:themeColor="text1" w:themeTint="80"/>
          <w14:shadow w14:blurRad="76200" w14:dist="63500" w14:dir="0" w14:sx="100000" w14:sy="100000" w14:kx="0" w14:ky="0" w14:algn="l">
            <w14:schemeClr w14:val="bg1">
              <w14:alpha w14:val="60000"/>
              <w14:lumMod w14:val="50000"/>
            </w14:schemeClr>
          </w14:shadow>
        </w:rPr>
        <w:lastRenderedPageBreak/>
        <w:t>La Corse</w:t>
      </w:r>
    </w:p>
    <w:p w:rsidR="00BD49F5" w:rsidRPr="00BD49F5" w:rsidRDefault="00BD49F5" w:rsidP="00BD49F5">
      <w:pPr>
        <w:spacing w:line="240" w:lineRule="auto"/>
        <w:ind w:firstLine="432"/>
        <w:rPr>
          <w:sz w:val="36"/>
          <w:szCs w:val="36"/>
        </w:rPr>
      </w:pPr>
      <w:r w:rsidRPr="00BD49F5">
        <w:rPr>
          <w:sz w:val="36"/>
          <w:szCs w:val="36"/>
        </w:rPr>
        <w:t>La Corse</w:t>
      </w:r>
      <w:r w:rsidR="00D37735">
        <w:rPr>
          <w:sz w:val="36"/>
          <w:szCs w:val="36"/>
        </w:rPr>
        <w:t xml:space="preserve"> </w:t>
      </w:r>
      <w:r w:rsidRPr="00BD49F5">
        <w:rPr>
          <w:sz w:val="36"/>
          <w:szCs w:val="36"/>
        </w:rPr>
        <w:t>est une île située en mer Méditerranée et une collectivité</w:t>
      </w:r>
      <w:r>
        <w:rPr>
          <w:sz w:val="36"/>
          <w:szCs w:val="36"/>
        </w:rPr>
        <w:t xml:space="preserve"> territoriale unique française.</w:t>
      </w:r>
    </w:p>
    <w:p w:rsidR="00BD49F5" w:rsidRDefault="00BD49F5" w:rsidP="00BD49F5">
      <w:pPr>
        <w:spacing w:line="240" w:lineRule="auto"/>
        <w:ind w:firstLine="432"/>
        <w:rPr>
          <w:sz w:val="36"/>
          <w:szCs w:val="36"/>
        </w:rPr>
      </w:pPr>
      <w:r w:rsidRPr="00BD49F5">
        <w:rPr>
          <w:sz w:val="36"/>
          <w:szCs w:val="36"/>
        </w:rPr>
        <w:t>Quatrième île de la mer Méditerranée par sa superficie, la Corse a été rattachée durant près de quatre siècles à la République de Gênes avant une brève indépendance comme Royaume de Corse du 15 avril 1736 au mois de décembre 1740. En 1755, elle adopte la première constitution démocratique de l'histoire moderne et donne pour la première fois en partie le droit de vote aux femmes. Le 15 mai 1768, elle est cédée par la République de Gênes à la France, bien que Gênes n'ait qu'une emprise limitée sur l'île depuis la déclaration d'indépendance de 1755. Elle est conquise militairement par le Royaume de France lors de la bataille de Ponte-Novo, le 9 mai 1769.</w:t>
      </w:r>
    </w:p>
    <w:p w:rsidR="00511781" w:rsidRDefault="00511781" w:rsidP="00BD49F5">
      <w:pPr>
        <w:jc w:val="right"/>
        <w:rPr>
          <w:noProof/>
          <w:sz w:val="36"/>
          <w:szCs w:val="36"/>
        </w:rPr>
      </w:pPr>
      <w:r>
        <w:rPr>
          <w:noProof/>
          <w:sz w:val="36"/>
          <w:szCs w:val="36"/>
        </w:rPr>
        <w:drawing>
          <wp:anchor distT="0" distB="0" distL="114300" distR="114300" simplePos="0" relativeHeight="251659264" behindDoc="0" locked="0" layoutInCell="1" allowOverlap="1" wp14:anchorId="0775EB22" wp14:editId="51CA3B50">
            <wp:simplePos x="0" y="0"/>
            <wp:positionH relativeFrom="margin">
              <wp:posOffset>3876675</wp:posOffset>
            </wp:positionH>
            <wp:positionV relativeFrom="margin">
              <wp:posOffset>5086985</wp:posOffset>
            </wp:positionV>
            <wp:extent cx="1917700" cy="2860040"/>
            <wp:effectExtent l="171450" t="171450" r="387350" b="3594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se-photosat.jpg"/>
                    <pic:cNvPicPr/>
                  </pic:nvPicPr>
                  <pic:blipFill>
                    <a:blip r:embed="rId9">
                      <a:extLst>
                        <a:ext uri="{28A0092B-C50C-407E-A947-70E740481C1C}">
                          <a14:useLocalDpi xmlns:a14="http://schemas.microsoft.com/office/drawing/2010/main" val="0"/>
                        </a:ext>
                      </a:extLst>
                    </a:blip>
                    <a:stretch>
                      <a:fillRect/>
                    </a:stretch>
                  </pic:blipFill>
                  <pic:spPr>
                    <a:xfrm>
                      <a:off x="0" y="0"/>
                      <a:ext cx="1917700" cy="28600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sz w:val="36"/>
          <w:szCs w:val="36"/>
        </w:rPr>
        <w:drawing>
          <wp:anchor distT="0" distB="0" distL="114300" distR="114300" simplePos="0" relativeHeight="251658240" behindDoc="0" locked="0" layoutInCell="1" allowOverlap="1" wp14:anchorId="56523C3C" wp14:editId="2BDDB146">
            <wp:simplePos x="4764405" y="914400"/>
            <wp:positionH relativeFrom="margin">
              <wp:align>left</wp:align>
            </wp:positionH>
            <wp:positionV relativeFrom="margin">
              <wp:align>bottom</wp:align>
            </wp:positionV>
            <wp:extent cx="2048510" cy="2777490"/>
            <wp:effectExtent l="171450" t="171450" r="389890" b="36576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x-Corsica-geographic_map-en.svg.png"/>
                    <pic:cNvPicPr/>
                  </pic:nvPicPr>
                  <pic:blipFill>
                    <a:blip r:embed="rId10">
                      <a:extLst>
                        <a:ext uri="{28A0092B-C50C-407E-A947-70E740481C1C}">
                          <a14:useLocalDpi xmlns:a14="http://schemas.microsoft.com/office/drawing/2010/main" val="0"/>
                        </a:ext>
                      </a:extLst>
                    </a:blip>
                    <a:stretch>
                      <a:fillRect/>
                    </a:stretch>
                  </pic:blipFill>
                  <pic:spPr>
                    <a:xfrm>
                      <a:off x="0" y="0"/>
                      <a:ext cx="2053540" cy="278431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511781" w:rsidRDefault="00511781" w:rsidP="00BD49F5">
      <w:pPr>
        <w:jc w:val="right"/>
        <w:rPr>
          <w:noProof/>
          <w:sz w:val="36"/>
          <w:szCs w:val="36"/>
        </w:rPr>
      </w:pPr>
    </w:p>
    <w:p w:rsidR="00511781" w:rsidRDefault="00511781" w:rsidP="00BD49F5">
      <w:pPr>
        <w:jc w:val="right"/>
        <w:rPr>
          <w:noProof/>
          <w:sz w:val="36"/>
          <w:szCs w:val="36"/>
        </w:rPr>
      </w:pPr>
    </w:p>
    <w:p w:rsidR="00511781" w:rsidRDefault="00511781" w:rsidP="00BD49F5">
      <w:pPr>
        <w:jc w:val="right"/>
        <w:rPr>
          <w:noProof/>
          <w:sz w:val="36"/>
          <w:szCs w:val="36"/>
        </w:rPr>
      </w:pPr>
    </w:p>
    <w:p w:rsidR="00511781" w:rsidRDefault="00511781" w:rsidP="00BD49F5">
      <w:pPr>
        <w:jc w:val="right"/>
        <w:rPr>
          <w:noProof/>
          <w:sz w:val="36"/>
          <w:szCs w:val="36"/>
        </w:rPr>
      </w:pPr>
    </w:p>
    <w:p w:rsidR="00511781" w:rsidRDefault="00511781" w:rsidP="00BD49F5">
      <w:pPr>
        <w:jc w:val="right"/>
        <w:rPr>
          <w:noProof/>
          <w:sz w:val="36"/>
          <w:szCs w:val="36"/>
        </w:rPr>
      </w:pPr>
    </w:p>
    <w:p w:rsidR="005C2A7F" w:rsidRDefault="005C2A7F" w:rsidP="00814D52">
      <w:pPr>
        <w:rPr>
          <w:rStyle w:val="SubtleEmphasis"/>
          <w:i w:val="0"/>
          <w:color w:val="000000" w:themeColor="text1"/>
          <w:sz w:val="36"/>
          <w:szCs w:val="36"/>
        </w:rPr>
      </w:pPr>
    </w:p>
    <w:p w:rsidR="00814D52" w:rsidRPr="00711D61" w:rsidRDefault="00814D52" w:rsidP="00814D52">
      <w:pPr>
        <w:jc w:val="center"/>
        <w:rPr>
          <w:rStyle w:val="SubtleEmphasis"/>
          <w:b/>
          <w:color w:val="C0504D" w:themeColor="accent2"/>
          <w:sz w:val="40"/>
          <w:szCs w:val="40"/>
          <w:u w:val="wave" w:color="7F7F7F" w:themeColor="text1" w:themeTint="80"/>
        </w:rPr>
      </w:pPr>
      <w:r w:rsidRPr="00711D61">
        <w:rPr>
          <w:rStyle w:val="SubtleEmphasis"/>
          <w:b/>
          <w:color w:val="C0504D" w:themeColor="accent2"/>
          <w:sz w:val="40"/>
          <w:szCs w:val="40"/>
        </w:rPr>
        <w:t>~</w:t>
      </w:r>
      <w:r w:rsidRPr="00711D61">
        <w:rPr>
          <w:rStyle w:val="SubtleEmphasis"/>
          <w:b/>
          <w:color w:val="C0504D" w:themeColor="accent2"/>
          <w:sz w:val="40"/>
          <w:szCs w:val="40"/>
          <w:u w:val="wave" w:color="7F7F7F" w:themeColor="text1" w:themeTint="80"/>
        </w:rPr>
        <w:t xml:space="preserve"> Ajaccio </w:t>
      </w:r>
      <w:r w:rsidRPr="00711D61">
        <w:rPr>
          <w:rStyle w:val="SubtleEmphasis"/>
          <w:b/>
          <w:color w:val="C0504D" w:themeColor="accent2"/>
          <w:sz w:val="40"/>
          <w:szCs w:val="40"/>
        </w:rPr>
        <w:t>~</w:t>
      </w:r>
    </w:p>
    <w:p w:rsidR="00814D52" w:rsidRPr="00B31759" w:rsidRDefault="00814D52" w:rsidP="00814D52">
      <w:pPr>
        <w:spacing w:line="240" w:lineRule="auto"/>
        <w:ind w:firstLine="432"/>
        <w:rPr>
          <w:rStyle w:val="SubtleEmphasis"/>
          <w:i w:val="0"/>
          <w:color w:val="000000" w:themeColor="text1"/>
          <w:sz w:val="32"/>
          <w:szCs w:val="32"/>
        </w:rPr>
      </w:pPr>
      <w:r w:rsidRPr="00B31759">
        <w:rPr>
          <w:rStyle w:val="SubtleEmphasis"/>
          <w:i w:val="0"/>
          <w:color w:val="000000" w:themeColor="text1"/>
          <w:sz w:val="32"/>
          <w:szCs w:val="32"/>
        </w:rPr>
        <w:t>Ajaccio est la capitale de la Corse, une île française en mer Méditerranée. Cité portuaire sur la sauvage côte ouest de l'île, elle est la ville qui a vu naître Napoléon Bonaparte, empereur français, en 1769. Sa demeure ancestrale, la maison Bonaparte, est à présent un musée exposant des objets de famille. La cathédrale baroque Notre-Dame, érigée au XVIe siècle, abrite des peintures de Delacroix et du Tintoret. C'est ici qu'a été baptisé Napoléon.</w:t>
      </w:r>
    </w:p>
    <w:p w:rsidR="00B31759" w:rsidRPr="00B31759" w:rsidRDefault="00814D52" w:rsidP="00B31759">
      <w:pPr>
        <w:spacing w:line="240" w:lineRule="auto"/>
        <w:ind w:firstLine="432"/>
        <w:rPr>
          <w:rStyle w:val="SubtleEmphasis"/>
          <w:i w:val="0"/>
          <w:color w:val="000000" w:themeColor="text1"/>
          <w:sz w:val="32"/>
          <w:szCs w:val="32"/>
        </w:rPr>
      </w:pPr>
      <w:r w:rsidRPr="00B31759">
        <w:rPr>
          <w:rStyle w:val="SubtleEmphasis"/>
          <w:i w:val="0"/>
          <w:color w:val="000000" w:themeColor="text1"/>
          <w:sz w:val="32"/>
          <w:szCs w:val="32"/>
        </w:rPr>
        <w:t xml:space="preserve">Le musée Fesch, occupant un palais du XIXe siècle et fondé par l'oncle de Napoléon, recèle une vaste collection d'œuvres d'art de la Renaissance italienne, notamment des œuvres de Boticelli. La vieille ville d'Ajaccio, centrée autour de la place Foch et son monument commémoratif de Napoléon Ier, se caractérise par ses bâtiments aux couleurs pastel, ses avenues bordées de palmiers et ses cafés chics. Une imposante citadelle édifiée au XVe siècle surplombe deux marinas animées et construites sur une grande baie pittoresque. Les plages de la ville regroupent celles de Saint-François et de Trottel. Juste à l'est de la ville se trouve la plage du Ricanto (également connue sous le nom de "Tahiti Beach"), et de nombreuses autres étendues de sable bordent la route </w:t>
      </w:r>
      <w:r w:rsidR="00B31759" w:rsidRPr="00B31759">
        <w:rPr>
          <w:rStyle w:val="SubtleEmphasis"/>
          <w:i w:val="0"/>
          <w:color w:val="000000" w:themeColor="text1"/>
          <w:sz w:val="32"/>
          <w:szCs w:val="32"/>
        </w:rPr>
        <w:t>des Sanguinaires, à l'ouest.</w:t>
      </w:r>
      <w:r w:rsidR="00B31759" w:rsidRPr="00B31759">
        <w:rPr>
          <w:noProof/>
          <w:sz w:val="32"/>
          <w:szCs w:val="32"/>
        </w:rPr>
        <w:t xml:space="preserve"> </w:t>
      </w:r>
    </w:p>
    <w:p w:rsidR="00B31759" w:rsidRPr="005C2A7F" w:rsidRDefault="00B31759" w:rsidP="00B31759">
      <w:pPr>
        <w:ind w:firstLine="720"/>
        <w:rPr>
          <w:rStyle w:val="SubtleEmphasis"/>
          <w:i w:val="0"/>
          <w:color w:val="000000" w:themeColor="text1"/>
          <w:sz w:val="36"/>
          <w:szCs w:val="36"/>
        </w:rPr>
      </w:pPr>
      <w:r w:rsidRPr="00B31759">
        <w:rPr>
          <w:noProof/>
          <w:sz w:val="32"/>
          <w:szCs w:val="32"/>
        </w:rPr>
        <w:drawing>
          <wp:anchor distT="0" distB="0" distL="114300" distR="114300" simplePos="0" relativeHeight="251660288" behindDoc="0" locked="0" layoutInCell="1" allowOverlap="1" wp14:anchorId="72E69E59" wp14:editId="1455A6F5">
            <wp:simplePos x="0" y="0"/>
            <wp:positionH relativeFrom="margin">
              <wp:posOffset>858520</wp:posOffset>
            </wp:positionH>
            <wp:positionV relativeFrom="margin">
              <wp:posOffset>5692140</wp:posOffset>
            </wp:positionV>
            <wp:extent cx="4322445" cy="1897380"/>
            <wp:effectExtent l="171450" t="171450" r="382905" b="3695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accio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22445" cy="18973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5C2A7F" w:rsidRPr="005C2A7F" w:rsidRDefault="005C2A7F" w:rsidP="00B31759">
      <w:pPr>
        <w:spacing w:line="240" w:lineRule="auto"/>
        <w:ind w:firstLine="432"/>
        <w:rPr>
          <w:rStyle w:val="SubtleEmphasis"/>
          <w:i w:val="0"/>
          <w:color w:val="000000" w:themeColor="text1"/>
          <w:sz w:val="36"/>
          <w:szCs w:val="36"/>
        </w:rPr>
      </w:pPr>
    </w:p>
    <w:p w:rsidR="00BD49F5" w:rsidRPr="00BD49F5" w:rsidRDefault="00BD49F5" w:rsidP="00BD49F5">
      <w:pPr>
        <w:rPr>
          <w:sz w:val="36"/>
          <w:szCs w:val="36"/>
        </w:rPr>
      </w:pPr>
    </w:p>
    <w:p w:rsidR="00BD49F5" w:rsidRPr="00BD49F5" w:rsidRDefault="00BD49F5" w:rsidP="00BD49F5">
      <w:pPr>
        <w:rPr>
          <w:sz w:val="36"/>
          <w:szCs w:val="36"/>
        </w:rPr>
      </w:pPr>
    </w:p>
    <w:p w:rsidR="00BD49F5" w:rsidRPr="00BD49F5" w:rsidRDefault="00BD49F5" w:rsidP="00BD49F5">
      <w:pPr>
        <w:rPr>
          <w:sz w:val="36"/>
          <w:szCs w:val="36"/>
        </w:rPr>
      </w:pPr>
    </w:p>
    <w:p w:rsidR="00BD49F5" w:rsidRDefault="00BD49F5" w:rsidP="00BD49F5">
      <w:pPr>
        <w:rPr>
          <w:sz w:val="36"/>
          <w:szCs w:val="36"/>
        </w:rPr>
      </w:pPr>
    </w:p>
    <w:p w:rsidR="00711D61" w:rsidRPr="00711D61" w:rsidRDefault="00711D61" w:rsidP="00711D61">
      <w:pPr>
        <w:tabs>
          <w:tab w:val="left" w:pos="8174"/>
        </w:tabs>
        <w:spacing w:line="240" w:lineRule="auto"/>
        <w:ind w:firstLine="432"/>
        <w:jc w:val="center"/>
        <w:rPr>
          <w:b/>
          <w:i/>
          <w:color w:val="C0504D" w:themeColor="accent2"/>
          <w:sz w:val="40"/>
          <w:szCs w:val="40"/>
        </w:rPr>
      </w:pPr>
      <w:r w:rsidRPr="00711D61">
        <w:rPr>
          <w:b/>
          <w:i/>
          <w:color w:val="C0504D" w:themeColor="accent2"/>
          <w:sz w:val="40"/>
          <w:szCs w:val="40"/>
        </w:rPr>
        <w:t xml:space="preserve">~ </w:t>
      </w:r>
      <w:r w:rsidRPr="00711D61">
        <w:rPr>
          <w:b/>
          <w:i/>
          <w:color w:val="C0504D" w:themeColor="accent2"/>
          <w:sz w:val="40"/>
          <w:szCs w:val="40"/>
          <w:u w:val="wave" w:color="7F7F7F" w:themeColor="text1" w:themeTint="80"/>
        </w:rPr>
        <w:t xml:space="preserve">Bonifacio </w:t>
      </w:r>
      <w:r w:rsidRPr="00711D61">
        <w:rPr>
          <w:b/>
          <w:i/>
          <w:color w:val="C0504D" w:themeColor="accent2"/>
          <w:sz w:val="40"/>
          <w:szCs w:val="40"/>
        </w:rPr>
        <w:t>~</w:t>
      </w:r>
    </w:p>
    <w:p w:rsidR="00FB1E31" w:rsidRDefault="00711D61" w:rsidP="00FB1E31">
      <w:pPr>
        <w:tabs>
          <w:tab w:val="left" w:pos="8174"/>
        </w:tabs>
        <w:spacing w:line="240" w:lineRule="auto"/>
        <w:ind w:firstLine="432"/>
        <w:rPr>
          <w:noProof/>
          <w:sz w:val="36"/>
          <w:szCs w:val="36"/>
        </w:rPr>
      </w:pPr>
      <w:r w:rsidRPr="00711D61">
        <w:rPr>
          <w:sz w:val="36"/>
          <w:szCs w:val="36"/>
        </w:rPr>
        <w:t>Bonifacio est une ville située à la pointe sud de l'île française de la Corse. Elle est connue pour son port de plaisance animé et sa citadelle médiévale perchée sur une falaise. Le bastion de l'Étendard datant du XIIIe siècle abrite un petit musée qui retrace l'histoire de la ville. L'escalier du roi d'Aragon, haut de 187 marches, a été taillé dans la falaise. Situées au sud-est de la Corse, les îles inhabitées de Lavezzi forment une réserve naturelle, avec leurs rochers en granite et leurs plages de sable.</w:t>
      </w:r>
      <w:r w:rsidR="00FB1E31" w:rsidRPr="00FB1E31">
        <w:rPr>
          <w:noProof/>
          <w:sz w:val="36"/>
          <w:szCs w:val="36"/>
        </w:rPr>
        <w:t xml:space="preserve"> </w:t>
      </w:r>
      <w:r w:rsidR="00FB1E31">
        <w:rPr>
          <w:noProof/>
          <w:sz w:val="36"/>
          <w:szCs w:val="36"/>
        </w:rPr>
        <w:t xml:space="preserve">                    </w:t>
      </w:r>
    </w:p>
    <w:p w:rsidR="00FB1E31" w:rsidRDefault="00FB1E31" w:rsidP="00FB1E31">
      <w:pPr>
        <w:tabs>
          <w:tab w:val="left" w:pos="8174"/>
        </w:tabs>
        <w:spacing w:line="240" w:lineRule="auto"/>
        <w:ind w:firstLine="432"/>
        <w:jc w:val="center"/>
        <w:rPr>
          <w:sz w:val="36"/>
          <w:szCs w:val="36"/>
        </w:rPr>
      </w:pPr>
      <w:r>
        <w:rPr>
          <w:noProof/>
          <w:sz w:val="36"/>
          <w:szCs w:val="36"/>
        </w:rPr>
        <w:drawing>
          <wp:inline distT="0" distB="0" distL="0" distR="0" wp14:anchorId="711AFF0C" wp14:editId="33B75975">
            <wp:extent cx="4530749" cy="2876452"/>
            <wp:effectExtent l="171450" t="171450" r="384175" b="3625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nifacio 1.jpg"/>
                    <pic:cNvPicPr/>
                  </pic:nvPicPr>
                  <pic:blipFill>
                    <a:blip r:embed="rId12">
                      <a:extLst>
                        <a:ext uri="{28A0092B-C50C-407E-A947-70E740481C1C}">
                          <a14:useLocalDpi xmlns:a14="http://schemas.microsoft.com/office/drawing/2010/main" val="0"/>
                        </a:ext>
                      </a:extLst>
                    </a:blip>
                    <a:stretch>
                      <a:fillRect/>
                    </a:stretch>
                  </pic:blipFill>
                  <pic:spPr>
                    <a:xfrm>
                      <a:off x="0" y="0"/>
                      <a:ext cx="4542501" cy="2883913"/>
                    </a:xfrm>
                    <a:prstGeom prst="rect">
                      <a:avLst/>
                    </a:prstGeom>
                    <a:ln>
                      <a:noFill/>
                    </a:ln>
                    <a:effectLst>
                      <a:outerShdw blurRad="292100" dist="139700" dir="2700000" algn="tl" rotWithShape="0">
                        <a:srgbClr val="333333">
                          <a:alpha val="65000"/>
                        </a:srgbClr>
                      </a:outerShdw>
                    </a:effectLst>
                  </pic:spPr>
                </pic:pic>
              </a:graphicData>
            </a:graphic>
          </wp:inline>
        </w:drawing>
      </w:r>
    </w:p>
    <w:p w:rsidR="00BD49F5" w:rsidRDefault="00B80313" w:rsidP="00FB1E31">
      <w:pPr>
        <w:jc w:val="center"/>
        <w:rPr>
          <w:b/>
          <w:i/>
          <w:color w:val="C0504D" w:themeColor="accent2"/>
          <w:sz w:val="40"/>
          <w:szCs w:val="40"/>
        </w:rPr>
      </w:pPr>
      <w:r>
        <w:rPr>
          <w:noProof/>
          <w:sz w:val="36"/>
          <w:szCs w:val="36"/>
        </w:rPr>
        <w:drawing>
          <wp:anchor distT="0" distB="0" distL="114300" distR="114300" simplePos="0" relativeHeight="251663360" behindDoc="0" locked="0" layoutInCell="1" allowOverlap="1" wp14:anchorId="535142FF" wp14:editId="6F8425AC">
            <wp:simplePos x="0" y="0"/>
            <wp:positionH relativeFrom="margin">
              <wp:posOffset>3575050</wp:posOffset>
            </wp:positionH>
            <wp:positionV relativeFrom="margin">
              <wp:posOffset>6541135</wp:posOffset>
            </wp:positionV>
            <wp:extent cx="2062480" cy="1777365"/>
            <wp:effectExtent l="171450" t="171450" r="375920" b="35623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o Vecchio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2480" cy="17773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B1E31" w:rsidRPr="00FB1E31">
        <w:rPr>
          <w:b/>
          <w:i/>
          <w:color w:val="C0504D" w:themeColor="accent2"/>
          <w:sz w:val="40"/>
          <w:szCs w:val="40"/>
        </w:rPr>
        <w:t xml:space="preserve">~ </w:t>
      </w:r>
      <w:r w:rsidR="00FB1E31" w:rsidRPr="00FB1E31">
        <w:rPr>
          <w:b/>
          <w:i/>
          <w:color w:val="C0504D" w:themeColor="accent2"/>
          <w:sz w:val="40"/>
          <w:szCs w:val="40"/>
          <w:u w:val="wave" w:color="7F7F7F" w:themeColor="text1" w:themeTint="80"/>
        </w:rPr>
        <w:t xml:space="preserve">Porto-Vecchio </w:t>
      </w:r>
      <w:r w:rsidR="00FB1E31" w:rsidRPr="00FB1E31">
        <w:rPr>
          <w:b/>
          <w:i/>
          <w:color w:val="C0504D" w:themeColor="accent2"/>
          <w:sz w:val="40"/>
          <w:szCs w:val="40"/>
        </w:rPr>
        <w:t>~</w:t>
      </w:r>
    </w:p>
    <w:p w:rsidR="00FB1E31" w:rsidRPr="00B80313" w:rsidRDefault="00FB1E31" w:rsidP="00FB1E31">
      <w:pPr>
        <w:spacing w:line="240" w:lineRule="auto"/>
        <w:ind w:firstLine="432"/>
        <w:rPr>
          <w:sz w:val="36"/>
          <w:szCs w:val="36"/>
        </w:rPr>
      </w:pPr>
      <w:r w:rsidRPr="00B80313">
        <w:rPr>
          <w:sz w:val="36"/>
          <w:szCs w:val="36"/>
        </w:rPr>
        <w:t xml:space="preserve">Porto-Vecchio est une ville portuaire située en Corse, une île rattachée à la France. Les murs d'une citadelle génoise du XVIe siècle servent de toile de fond à la </w:t>
      </w:r>
      <w:r w:rsidR="00B80313">
        <w:rPr>
          <w:noProof/>
          <w:sz w:val="36"/>
          <w:szCs w:val="36"/>
        </w:rPr>
        <w:drawing>
          <wp:anchor distT="0" distB="0" distL="114300" distR="114300" simplePos="0" relativeHeight="251664384" behindDoc="0" locked="0" layoutInCell="1" allowOverlap="1" wp14:anchorId="112AAA7A" wp14:editId="2CDAB269">
            <wp:simplePos x="0" y="0"/>
            <wp:positionH relativeFrom="margin">
              <wp:posOffset>2940685</wp:posOffset>
            </wp:positionH>
            <wp:positionV relativeFrom="margin">
              <wp:posOffset>-393065</wp:posOffset>
            </wp:positionV>
            <wp:extent cx="3436620" cy="1711325"/>
            <wp:effectExtent l="171450" t="171450" r="373380" b="3651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o Vecchio 2.jpg"/>
                    <pic:cNvPicPr/>
                  </pic:nvPicPr>
                  <pic:blipFill>
                    <a:blip r:embed="rId14">
                      <a:extLst>
                        <a:ext uri="{28A0092B-C50C-407E-A947-70E740481C1C}">
                          <a14:useLocalDpi xmlns:a14="http://schemas.microsoft.com/office/drawing/2010/main" val="0"/>
                        </a:ext>
                      </a:extLst>
                    </a:blip>
                    <a:stretch>
                      <a:fillRect/>
                    </a:stretch>
                  </pic:blipFill>
                  <pic:spPr>
                    <a:xfrm>
                      <a:off x="0" y="0"/>
                      <a:ext cx="3436620" cy="17113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B80313">
        <w:rPr>
          <w:sz w:val="36"/>
          <w:szCs w:val="36"/>
        </w:rPr>
        <w:t>vieille ville et offrent une vue sur la marina et ses yachts. Des boutiques, des bars et des restaurants bordent les rues étroites de la ville et la place principale, la place de la République. Parmi les plages célèbres situées non loin, il est possible de citer Palombaggia et son étendue de sable entourée de pins, ou encore Santa Giulia, dont les eaux rappellent celles d'un lagon.</w:t>
      </w:r>
    </w:p>
    <w:p w:rsidR="00FB1E31" w:rsidRDefault="00FB1E31" w:rsidP="006943E0">
      <w:pPr>
        <w:spacing w:line="240" w:lineRule="auto"/>
        <w:rPr>
          <w:sz w:val="36"/>
          <w:szCs w:val="36"/>
        </w:rPr>
      </w:pPr>
    </w:p>
    <w:p w:rsidR="006943E0" w:rsidRDefault="006943E0" w:rsidP="006943E0">
      <w:pPr>
        <w:spacing w:line="240" w:lineRule="auto"/>
        <w:rPr>
          <w:sz w:val="36"/>
          <w:szCs w:val="36"/>
        </w:rPr>
      </w:pPr>
    </w:p>
    <w:p w:rsidR="006943E0" w:rsidRDefault="006943E0" w:rsidP="006943E0">
      <w:pPr>
        <w:spacing w:line="240" w:lineRule="auto"/>
        <w:jc w:val="center"/>
        <w:rPr>
          <w:b/>
          <w:i/>
          <w:color w:val="C0504D" w:themeColor="accent2"/>
          <w:sz w:val="40"/>
          <w:szCs w:val="40"/>
        </w:rPr>
      </w:pPr>
      <w:r w:rsidRPr="006943E0">
        <w:rPr>
          <w:b/>
          <w:i/>
          <w:color w:val="C0504D" w:themeColor="accent2"/>
          <w:sz w:val="40"/>
          <w:szCs w:val="40"/>
        </w:rPr>
        <w:t xml:space="preserve">~ </w:t>
      </w:r>
      <w:r w:rsidRPr="006943E0">
        <w:rPr>
          <w:b/>
          <w:i/>
          <w:color w:val="C0504D" w:themeColor="accent2"/>
          <w:sz w:val="40"/>
          <w:szCs w:val="40"/>
          <w:u w:val="wave" w:color="7F7F7F" w:themeColor="text1" w:themeTint="80"/>
        </w:rPr>
        <w:t>Corte</w:t>
      </w:r>
      <w:r w:rsidRPr="006943E0">
        <w:rPr>
          <w:b/>
          <w:i/>
          <w:color w:val="C0504D" w:themeColor="accent2"/>
          <w:sz w:val="40"/>
          <w:szCs w:val="40"/>
        </w:rPr>
        <w:t xml:space="preserve"> ~</w:t>
      </w:r>
    </w:p>
    <w:p w:rsidR="004211DD" w:rsidRDefault="00B80313" w:rsidP="004211DD">
      <w:pPr>
        <w:spacing w:line="240" w:lineRule="auto"/>
        <w:ind w:firstLine="432"/>
        <w:rPr>
          <w:sz w:val="36"/>
          <w:szCs w:val="36"/>
        </w:rPr>
      </w:pPr>
      <w:r>
        <w:rPr>
          <w:noProof/>
          <w:sz w:val="36"/>
          <w:szCs w:val="36"/>
        </w:rPr>
        <w:drawing>
          <wp:anchor distT="0" distB="0" distL="114300" distR="114300" simplePos="0" relativeHeight="251666432" behindDoc="0" locked="0" layoutInCell="1" allowOverlap="1" wp14:anchorId="11467629" wp14:editId="572FC115">
            <wp:simplePos x="0" y="0"/>
            <wp:positionH relativeFrom="margin">
              <wp:posOffset>4034790</wp:posOffset>
            </wp:positionH>
            <wp:positionV relativeFrom="margin">
              <wp:posOffset>5183505</wp:posOffset>
            </wp:positionV>
            <wp:extent cx="2151380" cy="1897380"/>
            <wp:effectExtent l="171450" t="171450" r="382270" b="36957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t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51380" cy="18973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943E0" w:rsidRPr="006943E0">
        <w:rPr>
          <w:sz w:val="36"/>
          <w:szCs w:val="36"/>
        </w:rPr>
        <w:t>Corte est une commune française située dans la circonscription départementale de la Haute-Corse et le territoire de la collectivité de Corse. La ville appartient à la piève de Talcini dont elle est historiquement le chef-lieu. Occupant une position centrale dans l'île, Corte est la capitale historique et culturelle de la Corse. La « cité paoline » fut en effet choisie par Pascal Paoli comme capitale de la Corse indépendante. Sa citadelle abrite</w:t>
      </w:r>
      <w:r w:rsidR="004211DD">
        <w:rPr>
          <w:sz w:val="36"/>
          <w:szCs w:val="36"/>
        </w:rPr>
        <w:t xml:space="preserve"> depuis 1997 le musée de la Cor</w:t>
      </w:r>
      <w:r>
        <w:rPr>
          <w:sz w:val="36"/>
          <w:szCs w:val="36"/>
        </w:rPr>
        <w:t>s</w:t>
      </w:r>
      <w:r w:rsidR="006943E0" w:rsidRPr="006943E0">
        <w:rPr>
          <w:sz w:val="36"/>
          <w:szCs w:val="36"/>
        </w:rPr>
        <w:t>e. La ville est également le siège de l'université de Corse Pascal-Paoli, rouverte en 1981, qui accueille environ 4 000 étudiants.</w:t>
      </w:r>
      <w:r w:rsidR="004211DD">
        <w:rPr>
          <w:sz w:val="36"/>
          <w:szCs w:val="36"/>
        </w:rPr>
        <w:t xml:space="preserve"> </w:t>
      </w:r>
    </w:p>
    <w:p w:rsidR="004211DD" w:rsidRDefault="00B80313" w:rsidP="004211DD">
      <w:pPr>
        <w:spacing w:line="240" w:lineRule="auto"/>
        <w:jc w:val="center"/>
        <w:rPr>
          <w:rFonts w:ascii="Arial Black" w:hAnsi="Arial Black"/>
          <w:b/>
          <w:i/>
          <w:sz w:val="36"/>
          <w:szCs w:val="36"/>
        </w:rPr>
      </w:pPr>
      <w:r>
        <w:rPr>
          <w:noProof/>
          <w:sz w:val="36"/>
          <w:szCs w:val="36"/>
        </w:rPr>
        <w:drawing>
          <wp:anchor distT="0" distB="0" distL="114300" distR="114300" simplePos="0" relativeHeight="251665408" behindDoc="0" locked="0" layoutInCell="1" allowOverlap="1" wp14:anchorId="0B41B686" wp14:editId="7303FAFC">
            <wp:simplePos x="0" y="0"/>
            <wp:positionH relativeFrom="margin">
              <wp:posOffset>417195</wp:posOffset>
            </wp:positionH>
            <wp:positionV relativeFrom="margin">
              <wp:posOffset>360680</wp:posOffset>
            </wp:positionV>
            <wp:extent cx="2646680" cy="1746250"/>
            <wp:effectExtent l="171450" t="171450" r="382270" b="36830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Citadelle_de_Cort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6680" cy="17462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4211DD">
        <w:rPr>
          <w:rFonts w:ascii="Arial Black" w:hAnsi="Arial Black"/>
          <w:b/>
          <w:i/>
          <w:sz w:val="36"/>
          <w:szCs w:val="36"/>
        </w:rPr>
        <w:t xml:space="preserve">                                                       </w:t>
      </w:r>
    </w:p>
    <w:p w:rsidR="004211DD" w:rsidRDefault="004211DD" w:rsidP="004211DD">
      <w:pPr>
        <w:spacing w:line="240" w:lineRule="auto"/>
        <w:jc w:val="center"/>
        <w:rPr>
          <w:rFonts w:ascii="Arial Black" w:hAnsi="Arial Black"/>
          <w:b/>
          <w:i/>
          <w:sz w:val="28"/>
          <w:szCs w:val="28"/>
        </w:rPr>
      </w:pPr>
      <w:r>
        <w:rPr>
          <w:rFonts w:ascii="Arial Black" w:hAnsi="Arial Black"/>
          <w:b/>
          <w:i/>
          <w:sz w:val="36"/>
          <w:szCs w:val="36"/>
        </w:rPr>
        <w:t xml:space="preserve">                                  </w:t>
      </w:r>
      <w:r w:rsidRPr="004211DD">
        <w:rPr>
          <w:rFonts w:ascii="Arial Black" w:hAnsi="Arial Black"/>
          <w:b/>
          <w:i/>
          <w:sz w:val="28"/>
          <w:szCs w:val="28"/>
        </w:rPr>
        <w:t>CITADELLE DE CORTE</w:t>
      </w:r>
    </w:p>
    <w:p w:rsidR="004211DD" w:rsidRDefault="004211DD" w:rsidP="004211DD">
      <w:pPr>
        <w:spacing w:line="240" w:lineRule="auto"/>
        <w:ind w:firstLine="432"/>
        <w:rPr>
          <w:sz w:val="36"/>
          <w:szCs w:val="36"/>
        </w:rPr>
      </w:pPr>
      <w:r w:rsidRPr="004211DD">
        <w:rPr>
          <w:sz w:val="36"/>
          <w:szCs w:val="36"/>
        </w:rPr>
        <w:t>En 1419 le comte et vice-roi de Corse Vincentello d'Istria (vassal du roi Alphonse V d'Aragon) fait construire le château au sommet du rocher qui domine la ville, en Haute-Corse à mi chemin entre Bastia à Ajaccio, avec une muraille crénelée et trois tours, pour combattre la république de Gênes pour le royaume d'Aragon. Entre 1421 et 1434 il règne en souverain sur la Corse et installe le siège de son gouvernement à Corte.</w:t>
      </w:r>
    </w:p>
    <w:p w:rsidR="004211DD" w:rsidRPr="004211DD" w:rsidRDefault="004211DD" w:rsidP="004211DD">
      <w:pPr>
        <w:spacing w:line="240" w:lineRule="auto"/>
        <w:ind w:firstLine="432"/>
        <w:rPr>
          <w:sz w:val="36"/>
          <w:szCs w:val="36"/>
        </w:rPr>
      </w:pPr>
      <w:r>
        <w:rPr>
          <w:sz w:val="36"/>
          <w:szCs w:val="36"/>
        </w:rPr>
        <w:t>Au XVII</w:t>
      </w:r>
      <w:r w:rsidRPr="004211DD">
        <w:rPr>
          <w:sz w:val="36"/>
          <w:szCs w:val="36"/>
        </w:rPr>
        <w:t>e siècle le général de la Nation Pascal Paoli fait de Corte la capitale de son gouvernement pour la nation corse. En 1769 après la défaite du 9 mai de ses troupes corses à la bataille de Ponte-Novo contre celles du roi Louis XV, la Corse passe sous domination française. Le comte de Vaux ordonne alors d'augmenter les fortifications de la ville par la construction de la citadelle actuelle, sur le principe des fortifications et constructions de Vauban (seule citadelle parmi les six citadelles Corse à être construite à l’intérieur des terres). La construction de la caserne Padoue s'achève en 1776.</w:t>
      </w:r>
    </w:p>
    <w:p w:rsidR="004211DD" w:rsidRPr="004211DD" w:rsidRDefault="004211DD" w:rsidP="004211DD">
      <w:pPr>
        <w:spacing w:line="240" w:lineRule="auto"/>
        <w:ind w:firstLine="432"/>
        <w:rPr>
          <w:sz w:val="36"/>
          <w:szCs w:val="36"/>
        </w:rPr>
      </w:pPr>
    </w:p>
    <w:p w:rsidR="004211DD" w:rsidRPr="004211DD" w:rsidRDefault="004211DD" w:rsidP="00B80313">
      <w:pPr>
        <w:spacing w:line="240" w:lineRule="auto"/>
        <w:ind w:firstLine="432"/>
        <w:rPr>
          <w:sz w:val="36"/>
          <w:szCs w:val="36"/>
        </w:rPr>
      </w:pPr>
      <w:r w:rsidRPr="004211DD">
        <w:rPr>
          <w:sz w:val="36"/>
          <w:szCs w:val="36"/>
        </w:rPr>
        <w:t>Entre 1962 et 1983 la citadelle est occupée par la légion étrangère (groupement d'instr</w:t>
      </w:r>
      <w:r w:rsidR="00B80313">
        <w:rPr>
          <w:sz w:val="36"/>
          <w:szCs w:val="36"/>
        </w:rPr>
        <w:t>uction de la Légion étrangère).</w:t>
      </w:r>
    </w:p>
    <w:p w:rsidR="004211DD" w:rsidRPr="004211DD" w:rsidRDefault="004211DD" w:rsidP="00B80313">
      <w:pPr>
        <w:spacing w:line="240" w:lineRule="auto"/>
        <w:ind w:firstLine="432"/>
        <w:rPr>
          <w:sz w:val="36"/>
          <w:szCs w:val="36"/>
        </w:rPr>
      </w:pPr>
      <w:r w:rsidRPr="004211DD">
        <w:rPr>
          <w:sz w:val="36"/>
          <w:szCs w:val="36"/>
        </w:rPr>
        <w:t>En 1984 le site est ouvert au public. Il offre une vue panoramique exceptionnelle sur les vallées de la Restonica et du Tavignano. Le château dans l'encei</w:t>
      </w:r>
      <w:r w:rsidR="00B80313">
        <w:rPr>
          <w:sz w:val="36"/>
          <w:szCs w:val="36"/>
        </w:rPr>
        <w:t>nte de la citadelle accueille :</w:t>
      </w:r>
    </w:p>
    <w:p w:rsidR="004211DD" w:rsidRPr="00B80313" w:rsidRDefault="004211DD" w:rsidP="00B80313">
      <w:pPr>
        <w:pStyle w:val="ListParagraph"/>
        <w:numPr>
          <w:ilvl w:val="0"/>
          <w:numId w:val="1"/>
        </w:numPr>
        <w:spacing w:line="240" w:lineRule="auto"/>
        <w:rPr>
          <w:sz w:val="36"/>
          <w:szCs w:val="36"/>
        </w:rPr>
      </w:pPr>
      <w:r w:rsidRPr="00B80313">
        <w:rPr>
          <w:sz w:val="36"/>
          <w:szCs w:val="36"/>
        </w:rPr>
        <w:t>Le musée de la Corse (musée d'Art et d'Histoire et musée régional d’Anthropologie de la Corse).</w:t>
      </w:r>
    </w:p>
    <w:p w:rsidR="004211DD" w:rsidRPr="00B80313" w:rsidRDefault="004211DD" w:rsidP="00B80313">
      <w:pPr>
        <w:pStyle w:val="ListParagraph"/>
        <w:numPr>
          <w:ilvl w:val="0"/>
          <w:numId w:val="1"/>
        </w:numPr>
        <w:spacing w:line="240" w:lineRule="auto"/>
        <w:rPr>
          <w:sz w:val="36"/>
          <w:szCs w:val="36"/>
        </w:rPr>
      </w:pPr>
      <w:r w:rsidRPr="00B80313">
        <w:rPr>
          <w:sz w:val="36"/>
          <w:szCs w:val="36"/>
        </w:rPr>
        <w:t>Le fonds régional d'art contemporain de Corse (FRACORSE)</w:t>
      </w:r>
    </w:p>
    <w:p w:rsidR="004211DD" w:rsidRPr="00B80313" w:rsidRDefault="004211DD" w:rsidP="00B80313">
      <w:pPr>
        <w:pStyle w:val="ListParagraph"/>
        <w:numPr>
          <w:ilvl w:val="0"/>
          <w:numId w:val="1"/>
        </w:numPr>
        <w:spacing w:line="240" w:lineRule="auto"/>
        <w:rPr>
          <w:sz w:val="36"/>
          <w:szCs w:val="36"/>
        </w:rPr>
      </w:pPr>
      <w:r w:rsidRPr="00B80313">
        <w:rPr>
          <w:sz w:val="36"/>
          <w:szCs w:val="36"/>
        </w:rPr>
        <w:t>Le centre de culture scientifique et technique de Corse (CCSTI)</w:t>
      </w:r>
    </w:p>
    <w:p w:rsidR="004211DD" w:rsidRDefault="004211DD" w:rsidP="00B80313">
      <w:pPr>
        <w:pStyle w:val="ListParagraph"/>
        <w:numPr>
          <w:ilvl w:val="0"/>
          <w:numId w:val="1"/>
        </w:numPr>
        <w:spacing w:line="240" w:lineRule="auto"/>
        <w:rPr>
          <w:sz w:val="36"/>
          <w:szCs w:val="36"/>
        </w:rPr>
      </w:pPr>
      <w:r w:rsidRPr="00B80313">
        <w:rPr>
          <w:sz w:val="36"/>
          <w:szCs w:val="36"/>
        </w:rPr>
        <w:t>Le pôle touristique centru di Corsica.</w:t>
      </w:r>
    </w:p>
    <w:p w:rsidR="003C3A12" w:rsidRDefault="003C3A12" w:rsidP="003C3A12">
      <w:pPr>
        <w:pStyle w:val="ListParagraph"/>
        <w:spacing w:line="240" w:lineRule="auto"/>
        <w:ind w:left="1152"/>
        <w:rPr>
          <w:sz w:val="36"/>
          <w:szCs w:val="36"/>
        </w:rPr>
      </w:pPr>
    </w:p>
    <w:p w:rsidR="003C3A12" w:rsidRDefault="003C3A12" w:rsidP="003C3A12">
      <w:pPr>
        <w:pStyle w:val="ListParagraph"/>
        <w:spacing w:line="240" w:lineRule="auto"/>
        <w:ind w:left="1152"/>
        <w:rPr>
          <w:sz w:val="36"/>
          <w:szCs w:val="36"/>
        </w:rPr>
      </w:pPr>
    </w:p>
    <w:p w:rsidR="003C3A12" w:rsidRDefault="00D440EA" w:rsidP="003C3A12">
      <w:pPr>
        <w:pStyle w:val="ListParagraph"/>
        <w:spacing w:line="240" w:lineRule="auto"/>
        <w:ind w:left="1152"/>
        <w:jc w:val="center"/>
        <w:rPr>
          <w:b/>
          <w:i/>
          <w:color w:val="C0504D" w:themeColor="accent2"/>
          <w:sz w:val="40"/>
          <w:szCs w:val="40"/>
        </w:rPr>
      </w:pPr>
      <w:r>
        <w:rPr>
          <w:b/>
          <w:i/>
          <w:color w:val="C0504D" w:themeColor="accent2"/>
          <w:sz w:val="40"/>
          <w:szCs w:val="40"/>
        </w:rPr>
        <w:t xml:space="preserve">~ </w:t>
      </w:r>
      <w:r w:rsidR="003C3A12" w:rsidRPr="00D440EA">
        <w:rPr>
          <w:b/>
          <w:i/>
          <w:color w:val="C0504D" w:themeColor="accent2"/>
          <w:sz w:val="40"/>
          <w:szCs w:val="40"/>
          <w:u w:val="wave" w:color="7F7F7F" w:themeColor="text1" w:themeTint="80"/>
        </w:rPr>
        <w:t>Bastia</w:t>
      </w:r>
      <w:r>
        <w:rPr>
          <w:b/>
          <w:i/>
          <w:color w:val="C0504D" w:themeColor="accent2"/>
          <w:sz w:val="40"/>
          <w:szCs w:val="40"/>
        </w:rPr>
        <w:t xml:space="preserve"> ~</w:t>
      </w:r>
    </w:p>
    <w:p w:rsidR="00D440EA" w:rsidRDefault="00D440EA" w:rsidP="00D440EA">
      <w:pPr>
        <w:pStyle w:val="ListParagraph"/>
        <w:spacing w:line="240" w:lineRule="auto"/>
        <w:ind w:left="1152" w:firstLine="432"/>
        <w:rPr>
          <w:sz w:val="36"/>
          <w:szCs w:val="36"/>
        </w:rPr>
      </w:pPr>
    </w:p>
    <w:p w:rsidR="00D440EA" w:rsidRPr="001A5445" w:rsidRDefault="001A5445" w:rsidP="001A5445">
      <w:pPr>
        <w:spacing w:line="240" w:lineRule="auto"/>
        <w:ind w:firstLine="432"/>
        <w:rPr>
          <w:sz w:val="36"/>
          <w:szCs w:val="36"/>
        </w:rPr>
      </w:pPr>
      <w:r>
        <w:rPr>
          <w:noProof/>
        </w:rPr>
        <w:drawing>
          <wp:anchor distT="0" distB="0" distL="114300" distR="114300" simplePos="0" relativeHeight="251667456" behindDoc="0" locked="0" layoutInCell="1" allowOverlap="1" wp14:anchorId="24403E44" wp14:editId="4FA171BF">
            <wp:simplePos x="0" y="0"/>
            <wp:positionH relativeFrom="margin">
              <wp:posOffset>3526790</wp:posOffset>
            </wp:positionH>
            <wp:positionV relativeFrom="margin">
              <wp:posOffset>5445125</wp:posOffset>
            </wp:positionV>
            <wp:extent cx="2810510" cy="1682750"/>
            <wp:effectExtent l="171450" t="171450" r="389890" b="3556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tia 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10510" cy="16827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440EA" w:rsidRPr="001A5445">
        <w:rPr>
          <w:sz w:val="36"/>
          <w:szCs w:val="36"/>
        </w:rPr>
        <w:t>Bastia est une ville corse. Son vieux port est bordé de bars et de restaurants, et l'église Saint-Jean-Baptiste se dresse juste derrière, avec ses deux campaniles. Terra Nova, citadelle vieille de plusieurs siècles et dotée de remparts, a été construite par des gouverneurs de Gênes. Non loin de là se trouve la cathédrale Sainte-Marie, ornée de peintures et statues de marbre. Le</w:t>
      </w:r>
      <w:r w:rsidRPr="001A5445">
        <w:rPr>
          <w:sz w:val="36"/>
          <w:szCs w:val="36"/>
        </w:rPr>
        <w:t xml:space="preserve"> </w:t>
      </w:r>
      <w:r w:rsidR="00D440EA" w:rsidRPr="001A5445">
        <w:rPr>
          <w:sz w:val="36"/>
          <w:szCs w:val="36"/>
        </w:rPr>
        <w:t>palais des gouverneurs abrite le musée de Bastia qui retrace l'histoire de la ville.</w:t>
      </w:r>
    </w:p>
    <w:p w:rsidR="001A5445" w:rsidRDefault="001A5445" w:rsidP="00D440EA">
      <w:pPr>
        <w:pStyle w:val="ListParagraph"/>
        <w:spacing w:line="240" w:lineRule="auto"/>
        <w:ind w:left="1152" w:firstLine="432"/>
        <w:rPr>
          <w:rFonts w:ascii="Times New Roman" w:hAnsi="Times New Roman" w:cs="Times New Roman"/>
          <w:b/>
          <w:i/>
          <w:sz w:val="36"/>
          <w:szCs w:val="36"/>
        </w:rPr>
      </w:pPr>
    </w:p>
    <w:p w:rsidR="001A5445" w:rsidRPr="001A5445" w:rsidRDefault="009E491B" w:rsidP="009E491B">
      <w:pPr>
        <w:pStyle w:val="ListParagraph"/>
        <w:spacing w:line="240" w:lineRule="auto"/>
        <w:ind w:left="1152" w:firstLine="432"/>
        <w:rPr>
          <w:rFonts w:ascii="Times New Roman" w:hAnsi="Times New Roman" w:cs="Times New Roman"/>
          <w:b/>
          <w:i/>
          <w:sz w:val="36"/>
          <w:szCs w:val="36"/>
        </w:rPr>
      </w:pPr>
      <w:r>
        <w:rPr>
          <w:rFonts w:ascii="Times New Roman" w:hAnsi="Times New Roman" w:cs="Times New Roman"/>
          <w:b/>
          <w:i/>
          <w:sz w:val="36"/>
          <w:szCs w:val="36"/>
        </w:rPr>
        <w:t xml:space="preserve">   </w:t>
      </w:r>
      <w:r w:rsidR="001A5445" w:rsidRPr="001A5445">
        <w:rPr>
          <w:rFonts w:ascii="Times New Roman" w:hAnsi="Times New Roman" w:cs="Times New Roman"/>
          <w:b/>
          <w:i/>
          <w:sz w:val="36"/>
          <w:szCs w:val="36"/>
        </w:rPr>
        <w:t>Église Saint-Jean-Baptiste de Bastia</w:t>
      </w:r>
    </w:p>
    <w:p w:rsidR="001A5445" w:rsidRPr="001A5445" w:rsidRDefault="009E491B" w:rsidP="009E491B">
      <w:pPr>
        <w:spacing w:line="240" w:lineRule="auto"/>
        <w:ind w:firstLine="432"/>
        <w:rPr>
          <w:rFonts w:cstheme="minorHAnsi"/>
          <w:sz w:val="36"/>
          <w:szCs w:val="36"/>
        </w:rPr>
      </w:pPr>
      <w:r>
        <w:rPr>
          <w:noProof/>
          <w:sz w:val="36"/>
          <w:szCs w:val="36"/>
        </w:rPr>
        <w:drawing>
          <wp:anchor distT="0" distB="0" distL="114300" distR="114300" simplePos="0" relativeHeight="251668480" behindDoc="0" locked="0" layoutInCell="1" allowOverlap="1" wp14:anchorId="3F93C8F4" wp14:editId="23910BBD">
            <wp:simplePos x="0" y="0"/>
            <wp:positionH relativeFrom="margin">
              <wp:posOffset>-338455</wp:posOffset>
            </wp:positionH>
            <wp:positionV relativeFrom="margin">
              <wp:posOffset>1426845</wp:posOffset>
            </wp:positionV>
            <wp:extent cx="2894330" cy="2185035"/>
            <wp:effectExtent l="171450" t="171450" r="382270" b="3676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tia 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4330" cy="21850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A5445" w:rsidRPr="001A5445">
        <w:rPr>
          <w:rFonts w:cstheme="minorHAnsi"/>
          <w:sz w:val="36"/>
          <w:szCs w:val="36"/>
        </w:rPr>
        <w:t>L'église est située dans le département français de la Haute-Corse, sur la commune de Bastia. Elle a été construite dans le quartier de Terra Vechja, entre la place du Marché et le Vieux-Port.</w:t>
      </w:r>
    </w:p>
    <w:p w:rsidR="001A5445" w:rsidRPr="009E491B" w:rsidRDefault="001A5445" w:rsidP="009E491B">
      <w:pPr>
        <w:pStyle w:val="ListParagraph"/>
        <w:spacing w:line="240" w:lineRule="auto"/>
        <w:ind w:left="0" w:firstLine="432"/>
        <w:rPr>
          <w:sz w:val="36"/>
          <w:szCs w:val="36"/>
        </w:rPr>
      </w:pPr>
      <w:r w:rsidRPr="001A5445">
        <w:rPr>
          <w:sz w:val="36"/>
          <w:szCs w:val="36"/>
        </w:rPr>
        <w:t xml:space="preserve">À l'époque génoise, la ville de Bastia est partagée en deux paroisses : la ville haute, Terra Nova, dépend de l'église Sainte-Marie-de-l'Assomption. La ville basse, Terra Vechja, dépend </w:t>
      </w:r>
      <w:r w:rsidR="009E491B">
        <w:rPr>
          <w:sz w:val="36"/>
          <w:szCs w:val="36"/>
        </w:rPr>
        <w:t>de l'église Saint-Jean-Baptiste</w:t>
      </w:r>
      <w:r w:rsidRPr="001A5445">
        <w:rPr>
          <w:sz w:val="36"/>
          <w:szCs w:val="36"/>
        </w:rPr>
        <w:t>.</w:t>
      </w:r>
    </w:p>
    <w:p w:rsidR="001A5445" w:rsidRDefault="001A5445" w:rsidP="009E491B">
      <w:pPr>
        <w:pStyle w:val="ListParagraph"/>
        <w:spacing w:line="240" w:lineRule="auto"/>
        <w:ind w:left="0" w:firstLine="432"/>
        <w:rPr>
          <w:sz w:val="36"/>
          <w:szCs w:val="36"/>
        </w:rPr>
      </w:pPr>
      <w:r w:rsidRPr="001A5445">
        <w:rPr>
          <w:sz w:val="36"/>
          <w:szCs w:val="36"/>
        </w:rPr>
        <w:t>L'église Saint Jean-Baptiste de Bastia a été construite entre 1636 et 1666, sur le site d'une ancienne église. L'édifice est classé au titre de</w:t>
      </w:r>
      <w:r w:rsidR="009E491B">
        <w:rPr>
          <w:sz w:val="36"/>
          <w:szCs w:val="36"/>
        </w:rPr>
        <w:t>s monuments historiques en 2000</w:t>
      </w:r>
      <w:r w:rsidRPr="001A5445">
        <w:rPr>
          <w:sz w:val="36"/>
          <w:szCs w:val="36"/>
        </w:rPr>
        <w:t>.</w:t>
      </w:r>
    </w:p>
    <w:p w:rsidR="009E491B" w:rsidRPr="009E491B" w:rsidRDefault="009E491B" w:rsidP="009E491B">
      <w:pPr>
        <w:pStyle w:val="ListParagraph"/>
        <w:spacing w:line="240" w:lineRule="auto"/>
        <w:ind w:left="0" w:firstLine="432"/>
        <w:rPr>
          <w:sz w:val="36"/>
          <w:szCs w:val="36"/>
        </w:rPr>
      </w:pPr>
      <w:r>
        <w:rPr>
          <w:noProof/>
          <w:sz w:val="36"/>
          <w:szCs w:val="36"/>
        </w:rPr>
        <w:drawing>
          <wp:anchor distT="0" distB="0" distL="114300" distR="114300" simplePos="0" relativeHeight="251669504" behindDoc="0" locked="0" layoutInCell="1" allowOverlap="1" wp14:anchorId="4264F315" wp14:editId="35CE5262">
            <wp:simplePos x="0" y="0"/>
            <wp:positionH relativeFrom="margin">
              <wp:posOffset>3464560</wp:posOffset>
            </wp:positionH>
            <wp:positionV relativeFrom="margin">
              <wp:posOffset>5953125</wp:posOffset>
            </wp:positionV>
            <wp:extent cx="2736215" cy="1718310"/>
            <wp:effectExtent l="171450" t="171450" r="387985" b="3581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tia 3.jpg"/>
                    <pic:cNvPicPr/>
                  </pic:nvPicPr>
                  <pic:blipFill rotWithShape="1">
                    <a:blip r:embed="rId19">
                      <a:extLst>
                        <a:ext uri="{28A0092B-C50C-407E-A947-70E740481C1C}">
                          <a14:useLocalDpi xmlns:a14="http://schemas.microsoft.com/office/drawing/2010/main" val="0"/>
                        </a:ext>
                      </a:extLst>
                    </a:blip>
                    <a:srcRect r="1328"/>
                    <a:stretch/>
                  </pic:blipFill>
                  <pic:spPr bwMode="auto">
                    <a:xfrm>
                      <a:off x="0" y="0"/>
                      <a:ext cx="2736215" cy="171831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E491B">
        <w:rPr>
          <w:sz w:val="36"/>
          <w:szCs w:val="36"/>
        </w:rPr>
        <w:t>Les deux clochers de la façade ont été ajoutés tardivement : celui de gauche en 1810, celui de droite en 1864. Il existe une représentation du vieux-port de Bastia où l'on peut voir l'église Saint-Jean avec un seul clocher. Il s'agit de Vue du port de Bastia (1839), par Frédéric Bourgeois de Mercey que l'on peut admirer au musée de Bastia.</w:t>
      </w:r>
    </w:p>
    <w:p w:rsidR="009E491B" w:rsidRDefault="009E491B" w:rsidP="009E491B">
      <w:pPr>
        <w:pStyle w:val="ListParagraph"/>
        <w:spacing w:line="240" w:lineRule="auto"/>
        <w:ind w:left="0" w:firstLine="432"/>
        <w:rPr>
          <w:sz w:val="36"/>
          <w:szCs w:val="36"/>
        </w:rPr>
      </w:pPr>
      <w:r w:rsidRPr="009E491B">
        <w:rPr>
          <w:sz w:val="36"/>
          <w:szCs w:val="36"/>
        </w:rPr>
        <w:t>Le décor intérieur a été en grande partie refait au XIXe siècle. En 1870 la voûte a été redécorée par deux peintres florentins.</w:t>
      </w:r>
    </w:p>
    <w:p w:rsidR="00337D31" w:rsidRDefault="00337D31" w:rsidP="009E491B">
      <w:pPr>
        <w:pStyle w:val="ListParagraph"/>
        <w:spacing w:line="240" w:lineRule="auto"/>
        <w:ind w:left="0" w:firstLine="432"/>
        <w:rPr>
          <w:sz w:val="36"/>
          <w:szCs w:val="36"/>
        </w:rPr>
      </w:pPr>
    </w:p>
    <w:p w:rsidR="00337D31" w:rsidRDefault="00337D31" w:rsidP="00337D31">
      <w:pPr>
        <w:pStyle w:val="ListParagraph"/>
        <w:spacing w:line="240" w:lineRule="auto"/>
        <w:ind w:left="0" w:firstLine="432"/>
        <w:jc w:val="center"/>
        <w:rPr>
          <w:b/>
          <w:i/>
          <w:color w:val="C0504D" w:themeColor="accent2"/>
          <w:sz w:val="40"/>
          <w:szCs w:val="40"/>
          <w:u w:color="7F7F7F" w:themeColor="text1" w:themeTint="80"/>
        </w:rPr>
      </w:pPr>
      <w:r w:rsidRPr="00337D31">
        <w:rPr>
          <w:b/>
          <w:i/>
          <w:color w:val="C0504D" w:themeColor="accent2"/>
          <w:sz w:val="40"/>
          <w:szCs w:val="40"/>
          <w:u w:color="7F7F7F" w:themeColor="text1" w:themeTint="80"/>
        </w:rPr>
        <w:t xml:space="preserve">~ </w:t>
      </w:r>
      <w:r w:rsidRPr="00337D31">
        <w:rPr>
          <w:b/>
          <w:i/>
          <w:color w:val="C0504D" w:themeColor="accent2"/>
          <w:sz w:val="40"/>
          <w:szCs w:val="40"/>
          <w:u w:val="wave" w:color="7F7F7F" w:themeColor="text1" w:themeTint="80"/>
        </w:rPr>
        <w:t xml:space="preserve">Cap Corse </w:t>
      </w:r>
      <w:r w:rsidRPr="00337D31">
        <w:rPr>
          <w:b/>
          <w:i/>
          <w:color w:val="C0504D" w:themeColor="accent2"/>
          <w:sz w:val="40"/>
          <w:szCs w:val="40"/>
          <w:u w:color="7F7F7F" w:themeColor="text1" w:themeTint="80"/>
        </w:rPr>
        <w:t>~</w:t>
      </w:r>
    </w:p>
    <w:p w:rsidR="00337D31" w:rsidRDefault="00337D31" w:rsidP="00337D31">
      <w:pPr>
        <w:pStyle w:val="ListParagraph"/>
        <w:spacing w:line="240" w:lineRule="auto"/>
        <w:ind w:left="0" w:firstLine="432"/>
        <w:rPr>
          <w:sz w:val="36"/>
          <w:szCs w:val="36"/>
          <w:u w:color="7F7F7F" w:themeColor="text1" w:themeTint="80"/>
        </w:rPr>
      </w:pPr>
    </w:p>
    <w:p w:rsidR="00337D31" w:rsidRDefault="00337D31" w:rsidP="00337D31">
      <w:pPr>
        <w:pStyle w:val="ListParagraph"/>
        <w:spacing w:line="240" w:lineRule="auto"/>
        <w:ind w:left="0" w:firstLine="432"/>
        <w:rPr>
          <w:sz w:val="36"/>
          <w:szCs w:val="36"/>
          <w:u w:color="7F7F7F" w:themeColor="text1" w:themeTint="80"/>
        </w:rPr>
      </w:pPr>
      <w:r>
        <w:rPr>
          <w:noProof/>
          <w:sz w:val="36"/>
          <w:szCs w:val="36"/>
          <w:u w:color="7F7F7F" w:themeColor="text1" w:themeTint="80"/>
        </w:rPr>
        <w:drawing>
          <wp:anchor distT="0" distB="0" distL="114300" distR="114300" simplePos="0" relativeHeight="251670528" behindDoc="0" locked="0" layoutInCell="1" allowOverlap="1" wp14:anchorId="58258ADA" wp14:editId="334CA3AA">
            <wp:simplePos x="0" y="0"/>
            <wp:positionH relativeFrom="margin">
              <wp:posOffset>3643630</wp:posOffset>
            </wp:positionH>
            <wp:positionV relativeFrom="margin">
              <wp:posOffset>1903730</wp:posOffset>
            </wp:positionV>
            <wp:extent cx="2497455" cy="1870075"/>
            <wp:effectExtent l="171450" t="171450" r="379095" b="3587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 corse 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97455" cy="18700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37D31">
        <w:rPr>
          <w:sz w:val="36"/>
          <w:szCs w:val="36"/>
          <w:u w:color="7F7F7F" w:themeColor="text1" w:themeTint="80"/>
        </w:rPr>
        <w:t>Le Cap Corse est une péninsule située au nord-est de la Corse. Ses habitants sont appelés Capcorsins.</w:t>
      </w:r>
    </w:p>
    <w:p w:rsidR="00B519C2" w:rsidRPr="00B519C2" w:rsidRDefault="00B519C2" w:rsidP="00B519C2">
      <w:pPr>
        <w:pStyle w:val="ListParagraph"/>
        <w:spacing w:line="240" w:lineRule="auto"/>
        <w:ind w:left="0" w:firstLine="432"/>
        <w:rPr>
          <w:sz w:val="36"/>
          <w:szCs w:val="36"/>
          <w:u w:color="7F7F7F" w:themeColor="text1" w:themeTint="80"/>
        </w:rPr>
      </w:pPr>
      <w:r>
        <w:rPr>
          <w:noProof/>
          <w:sz w:val="36"/>
          <w:szCs w:val="36"/>
          <w:u w:color="7F7F7F" w:themeColor="text1" w:themeTint="80"/>
        </w:rPr>
        <w:drawing>
          <wp:anchor distT="0" distB="0" distL="114300" distR="114300" simplePos="0" relativeHeight="251671552" behindDoc="0" locked="0" layoutInCell="1" allowOverlap="1" wp14:anchorId="03F917B9" wp14:editId="060FC178">
            <wp:simplePos x="0" y="0"/>
            <wp:positionH relativeFrom="margin">
              <wp:posOffset>1567180</wp:posOffset>
            </wp:positionH>
            <wp:positionV relativeFrom="margin">
              <wp:posOffset>6661150</wp:posOffset>
            </wp:positionV>
            <wp:extent cx="2667000" cy="1353820"/>
            <wp:effectExtent l="171450" t="171450" r="381000" b="3606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 corse 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67000" cy="13538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337D31" w:rsidRPr="00337D31">
        <w:rPr>
          <w:sz w:val="36"/>
          <w:szCs w:val="36"/>
          <w:u w:color="7F7F7F" w:themeColor="text1" w:themeTint="80"/>
        </w:rPr>
        <w:t>Fixés sur la côte à l'époque romaine les Cap Corsins ont fui le rivage à la période des invasions pour s'installer sur les éperons de la montagne qu'il a fallu fortifier au Moyen-Âge et à l'époque de la piraterie barbaresque. Ils ont placé sous la protection des tours du littoral et de ses îlots, sentinelles avancées sur la mer, le « magasin » où le pêcheur remise sa barque et ses engins, le vigneron ses outils, ses échalas et son vin. Pour vivre sur leur montagne étroite, dure et rocheuse, les habitants ont dû livrer à la terre, au vent exécré une lutte de tous les instants et demander à la mer irritable ou à l'émigration le complément de ressources qui leur fut toujours indispensable.</w:t>
      </w:r>
    </w:p>
    <w:p w:rsidR="00337D31" w:rsidRDefault="00337D31" w:rsidP="00337D31">
      <w:pPr>
        <w:pStyle w:val="ListParagraph"/>
        <w:spacing w:line="240" w:lineRule="auto"/>
        <w:ind w:left="0" w:firstLine="432"/>
        <w:rPr>
          <w:sz w:val="36"/>
          <w:szCs w:val="36"/>
          <w:u w:color="7F7F7F" w:themeColor="text1" w:themeTint="80"/>
        </w:rPr>
      </w:pPr>
    </w:p>
    <w:p w:rsidR="00337D31" w:rsidRDefault="00337D31" w:rsidP="00337D31">
      <w:pPr>
        <w:pStyle w:val="ListParagraph"/>
        <w:spacing w:line="240" w:lineRule="auto"/>
        <w:ind w:left="0" w:firstLine="432"/>
        <w:rPr>
          <w:sz w:val="36"/>
          <w:szCs w:val="36"/>
          <w:u w:color="7F7F7F" w:themeColor="text1" w:themeTint="80"/>
        </w:rPr>
      </w:pPr>
    </w:p>
    <w:p w:rsidR="00B519C2" w:rsidRDefault="00B519C2" w:rsidP="00337D31">
      <w:pPr>
        <w:pStyle w:val="ListParagraph"/>
        <w:spacing w:line="240" w:lineRule="auto"/>
        <w:ind w:left="0" w:firstLine="432"/>
        <w:rPr>
          <w:sz w:val="36"/>
          <w:szCs w:val="36"/>
          <w:u w:color="7F7F7F" w:themeColor="text1" w:themeTint="80"/>
        </w:rPr>
      </w:pPr>
    </w:p>
    <w:p w:rsidR="007136CC" w:rsidRDefault="007136CC" w:rsidP="007136CC">
      <w:pPr>
        <w:pStyle w:val="ListParagraph"/>
        <w:spacing w:line="240" w:lineRule="auto"/>
        <w:ind w:left="0" w:firstLine="432"/>
        <w:jc w:val="center"/>
        <w:rPr>
          <w:sz w:val="36"/>
          <w:szCs w:val="36"/>
          <w:u w:color="7F7F7F" w:themeColor="text1" w:themeTint="80"/>
        </w:rPr>
      </w:pPr>
    </w:p>
    <w:p w:rsidR="007136CC" w:rsidRDefault="007136CC" w:rsidP="007136CC">
      <w:pPr>
        <w:pStyle w:val="ListParagraph"/>
        <w:spacing w:line="240" w:lineRule="auto"/>
        <w:ind w:left="0" w:firstLine="432"/>
        <w:jc w:val="center"/>
        <w:rPr>
          <w:sz w:val="36"/>
          <w:szCs w:val="36"/>
          <w:u w:color="7F7F7F" w:themeColor="text1" w:themeTint="80"/>
        </w:rPr>
      </w:pPr>
    </w:p>
    <w:p w:rsidR="00B519C2" w:rsidRDefault="007136CC" w:rsidP="007136CC">
      <w:pPr>
        <w:pStyle w:val="ListParagraph"/>
        <w:spacing w:line="240" w:lineRule="auto"/>
        <w:ind w:left="0" w:firstLine="432"/>
        <w:jc w:val="center"/>
        <w:rPr>
          <w:b/>
          <w:i/>
          <w:color w:val="C0504D" w:themeColor="accent2"/>
          <w:sz w:val="40"/>
          <w:szCs w:val="40"/>
        </w:rPr>
      </w:pPr>
      <w:r>
        <w:rPr>
          <w:b/>
          <w:i/>
          <w:color w:val="C0504D" w:themeColor="accent2"/>
          <w:sz w:val="40"/>
          <w:szCs w:val="40"/>
          <w:u w:color="7F7F7F" w:themeColor="text1" w:themeTint="80"/>
        </w:rPr>
        <w:t xml:space="preserve">~ </w:t>
      </w:r>
      <w:r w:rsidRPr="007136CC">
        <w:rPr>
          <w:b/>
          <w:i/>
          <w:color w:val="C0504D" w:themeColor="accent2"/>
          <w:sz w:val="40"/>
          <w:szCs w:val="40"/>
          <w:u w:val="wave" w:color="7F7F7F" w:themeColor="text1" w:themeTint="80"/>
        </w:rPr>
        <w:t>Golfe de Santa Giulia</w:t>
      </w:r>
      <w:r>
        <w:rPr>
          <w:b/>
          <w:i/>
          <w:color w:val="C0504D" w:themeColor="accent2"/>
          <w:sz w:val="40"/>
          <w:szCs w:val="40"/>
        </w:rPr>
        <w:t xml:space="preserve"> ~</w:t>
      </w:r>
    </w:p>
    <w:p w:rsidR="007136CC" w:rsidRDefault="007136CC" w:rsidP="007136CC">
      <w:pPr>
        <w:pStyle w:val="ListParagraph"/>
        <w:spacing w:line="240" w:lineRule="auto"/>
        <w:ind w:left="0" w:firstLine="432"/>
        <w:jc w:val="center"/>
        <w:rPr>
          <w:b/>
          <w:i/>
          <w:color w:val="C0504D" w:themeColor="accent2"/>
          <w:sz w:val="40"/>
          <w:szCs w:val="40"/>
        </w:rPr>
      </w:pPr>
    </w:p>
    <w:p w:rsidR="007136CC" w:rsidRPr="007136CC" w:rsidRDefault="007136CC" w:rsidP="007136CC">
      <w:pPr>
        <w:pStyle w:val="ListParagraph"/>
        <w:spacing w:line="240" w:lineRule="auto"/>
        <w:ind w:left="0" w:firstLine="432"/>
        <w:rPr>
          <w:color w:val="C0504D" w:themeColor="accent2"/>
          <w:sz w:val="40"/>
          <w:szCs w:val="40"/>
        </w:rPr>
      </w:pPr>
    </w:p>
    <w:p w:rsidR="007136CC" w:rsidRDefault="007136CC" w:rsidP="007136CC">
      <w:pPr>
        <w:pStyle w:val="ListParagraph"/>
        <w:spacing w:line="240" w:lineRule="auto"/>
        <w:ind w:left="0" w:firstLine="432"/>
        <w:rPr>
          <w:sz w:val="36"/>
          <w:szCs w:val="36"/>
        </w:rPr>
      </w:pPr>
      <w:r w:rsidRPr="007136CC">
        <w:rPr>
          <w:sz w:val="36"/>
          <w:szCs w:val="36"/>
        </w:rPr>
        <w:t>Le golfe de Santa Giulia est un golfe de la mer Méditerranée qui se situe en Corse, France</w:t>
      </w:r>
      <w:r>
        <w:rPr>
          <w:sz w:val="36"/>
          <w:szCs w:val="36"/>
        </w:rPr>
        <w:t>.</w:t>
      </w:r>
    </w:p>
    <w:p w:rsidR="007136CC" w:rsidRPr="007136CC" w:rsidRDefault="007A5D91" w:rsidP="007136CC">
      <w:pPr>
        <w:pStyle w:val="ListParagraph"/>
        <w:spacing w:line="240" w:lineRule="auto"/>
        <w:ind w:left="0" w:firstLine="432"/>
        <w:rPr>
          <w:sz w:val="36"/>
          <w:szCs w:val="36"/>
        </w:rPr>
      </w:pPr>
      <w:r>
        <w:rPr>
          <w:noProof/>
          <w:sz w:val="36"/>
          <w:szCs w:val="36"/>
        </w:rPr>
        <w:drawing>
          <wp:anchor distT="0" distB="0" distL="114300" distR="114300" simplePos="0" relativeHeight="251672576" behindDoc="0" locked="0" layoutInCell="1" allowOverlap="1" wp14:anchorId="09176B96" wp14:editId="628708D8">
            <wp:simplePos x="0" y="0"/>
            <wp:positionH relativeFrom="margin">
              <wp:posOffset>-736600</wp:posOffset>
            </wp:positionH>
            <wp:positionV relativeFrom="margin">
              <wp:posOffset>1943100</wp:posOffset>
            </wp:positionV>
            <wp:extent cx="3230880" cy="2150745"/>
            <wp:effectExtent l="171450" t="171450" r="388620" b="3638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a Giulia 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30880" cy="21507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7136CC" w:rsidRPr="007136CC">
        <w:rPr>
          <w:sz w:val="36"/>
          <w:szCs w:val="36"/>
        </w:rPr>
        <w:t>Il se situe sur la façade orientale de l'île baignée par la mer Tyrrhénienne, au sud de la commune de Porto-Vecchio dans le Sud Corse.</w:t>
      </w:r>
    </w:p>
    <w:p w:rsidR="007136CC" w:rsidRPr="007136CC" w:rsidRDefault="007136CC" w:rsidP="007136CC">
      <w:pPr>
        <w:spacing w:line="240" w:lineRule="auto"/>
        <w:ind w:firstLine="432"/>
      </w:pPr>
      <w:r w:rsidRPr="007136CC">
        <w:rPr>
          <w:sz w:val="36"/>
          <w:szCs w:val="36"/>
        </w:rPr>
        <w:t>Il est compris entre la Punta di i Scogli Rossi au nord et la pointe de Ghiuncajola au sud, ou plus restrictivement, de la pointe de Pietraggione au nord jusqu'à l</w:t>
      </w:r>
      <w:r w:rsidRPr="007136CC">
        <w:rPr>
          <w:sz w:val="36"/>
          <w:szCs w:val="36"/>
        </w:rPr>
        <w:t>a pointe de Ghiuncajola au sud</w:t>
      </w:r>
      <w:r>
        <w:t>.</w:t>
      </w:r>
    </w:p>
    <w:p w:rsidR="007136CC" w:rsidRDefault="007136CC" w:rsidP="007136CC">
      <w:pPr>
        <w:pStyle w:val="ListParagraph"/>
        <w:spacing w:line="240" w:lineRule="auto"/>
        <w:ind w:left="0" w:firstLine="432"/>
        <w:rPr>
          <w:sz w:val="36"/>
          <w:szCs w:val="36"/>
        </w:rPr>
      </w:pPr>
      <w:r w:rsidRPr="007136CC">
        <w:rPr>
          <w:sz w:val="36"/>
          <w:szCs w:val="36"/>
        </w:rPr>
        <w:t>Toute la côte qu'il baigne appartient à la commune de Porto-Vecchio.</w:t>
      </w:r>
    </w:p>
    <w:p w:rsidR="007A5D91" w:rsidRDefault="007A5D91" w:rsidP="007136CC">
      <w:pPr>
        <w:pStyle w:val="ListParagraph"/>
        <w:spacing w:line="240" w:lineRule="auto"/>
        <w:ind w:left="0" w:firstLine="432"/>
        <w:rPr>
          <w:sz w:val="36"/>
          <w:szCs w:val="36"/>
        </w:rPr>
      </w:pPr>
      <w:r>
        <w:rPr>
          <w:noProof/>
          <w:sz w:val="36"/>
          <w:szCs w:val="36"/>
        </w:rPr>
        <w:drawing>
          <wp:anchor distT="0" distB="0" distL="114300" distR="114300" simplePos="0" relativeHeight="251673600" behindDoc="0" locked="0" layoutInCell="1" allowOverlap="1" wp14:anchorId="3293304F" wp14:editId="53B1038A">
            <wp:simplePos x="0" y="0"/>
            <wp:positionH relativeFrom="margin">
              <wp:posOffset>1464310</wp:posOffset>
            </wp:positionH>
            <wp:positionV relativeFrom="margin">
              <wp:posOffset>5628640</wp:posOffset>
            </wp:positionV>
            <wp:extent cx="3595370" cy="1835785"/>
            <wp:effectExtent l="171450" t="171450" r="386080" b="35496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a Giulia 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95370" cy="18357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7A5D91" w:rsidRDefault="007A5D91" w:rsidP="007136CC">
      <w:pPr>
        <w:pStyle w:val="ListParagraph"/>
        <w:spacing w:line="240" w:lineRule="auto"/>
        <w:ind w:left="0" w:firstLine="432"/>
        <w:rPr>
          <w:sz w:val="36"/>
          <w:szCs w:val="36"/>
        </w:rPr>
      </w:pPr>
    </w:p>
    <w:p w:rsidR="007A5D91" w:rsidRDefault="007A5D91" w:rsidP="007136CC">
      <w:pPr>
        <w:pStyle w:val="ListParagraph"/>
        <w:spacing w:line="240" w:lineRule="auto"/>
        <w:ind w:left="0" w:firstLine="432"/>
        <w:rPr>
          <w:sz w:val="36"/>
          <w:szCs w:val="36"/>
        </w:rPr>
      </w:pPr>
    </w:p>
    <w:p w:rsidR="007A5D91" w:rsidRDefault="007A5D91" w:rsidP="007136CC">
      <w:pPr>
        <w:pStyle w:val="ListParagraph"/>
        <w:spacing w:line="240" w:lineRule="auto"/>
        <w:ind w:left="0" w:firstLine="432"/>
        <w:rPr>
          <w:sz w:val="36"/>
          <w:szCs w:val="36"/>
        </w:rPr>
      </w:pPr>
    </w:p>
    <w:p w:rsidR="007A5D91" w:rsidRDefault="007A5D91" w:rsidP="007136CC">
      <w:pPr>
        <w:pStyle w:val="ListParagraph"/>
        <w:spacing w:line="240" w:lineRule="auto"/>
        <w:ind w:left="0" w:firstLine="432"/>
        <w:rPr>
          <w:sz w:val="36"/>
          <w:szCs w:val="36"/>
        </w:rPr>
      </w:pPr>
    </w:p>
    <w:p w:rsidR="007A5D91" w:rsidRDefault="007A5D91" w:rsidP="007136CC">
      <w:pPr>
        <w:pStyle w:val="ListParagraph"/>
        <w:spacing w:line="240" w:lineRule="auto"/>
        <w:ind w:left="0" w:firstLine="432"/>
        <w:rPr>
          <w:sz w:val="36"/>
          <w:szCs w:val="36"/>
        </w:rPr>
      </w:pPr>
    </w:p>
    <w:p w:rsidR="007A5D91" w:rsidRDefault="007A5D91" w:rsidP="007136CC">
      <w:pPr>
        <w:pStyle w:val="ListParagraph"/>
        <w:spacing w:line="240" w:lineRule="auto"/>
        <w:ind w:left="0" w:firstLine="432"/>
        <w:rPr>
          <w:sz w:val="36"/>
          <w:szCs w:val="36"/>
        </w:rPr>
      </w:pPr>
    </w:p>
    <w:p w:rsidR="007A5D91" w:rsidRDefault="007A5D91" w:rsidP="007136CC">
      <w:pPr>
        <w:pStyle w:val="ListParagraph"/>
        <w:spacing w:line="240" w:lineRule="auto"/>
        <w:ind w:left="0" w:firstLine="432"/>
        <w:rPr>
          <w:sz w:val="36"/>
          <w:szCs w:val="36"/>
        </w:rPr>
      </w:pPr>
    </w:p>
    <w:p w:rsidR="007A5D91" w:rsidRDefault="007A5D91" w:rsidP="007136CC">
      <w:pPr>
        <w:pStyle w:val="ListParagraph"/>
        <w:spacing w:line="240" w:lineRule="auto"/>
        <w:ind w:left="0" w:firstLine="432"/>
        <w:rPr>
          <w:sz w:val="36"/>
          <w:szCs w:val="36"/>
        </w:rPr>
      </w:pPr>
    </w:p>
    <w:p w:rsidR="007A5D91" w:rsidRDefault="007A5D91" w:rsidP="007136CC">
      <w:pPr>
        <w:pStyle w:val="ListParagraph"/>
        <w:spacing w:line="240" w:lineRule="auto"/>
        <w:ind w:left="0" w:firstLine="432"/>
        <w:rPr>
          <w:sz w:val="36"/>
          <w:szCs w:val="36"/>
        </w:rPr>
      </w:pPr>
    </w:p>
    <w:p w:rsidR="007A5D91" w:rsidRPr="001A52E1" w:rsidRDefault="001534FE" w:rsidP="001A52E1">
      <w:pPr>
        <w:pStyle w:val="Heading1"/>
        <w:jc w:val="center"/>
        <w:rPr>
          <w:color w:val="C0504D" w:themeColor="accent2"/>
          <w:sz w:val="40"/>
          <w:szCs w:val="40"/>
          <w:u w:val="wave" w:color="7F7F7F" w:themeColor="text1" w:themeTint="80"/>
        </w:rPr>
      </w:pPr>
      <w:r>
        <w:rPr>
          <w:color w:val="C0504D" w:themeColor="accent2"/>
          <w:sz w:val="40"/>
          <w:szCs w:val="40"/>
          <w:u w:val="wave" w:color="7F7F7F" w:themeColor="text1" w:themeTint="80"/>
        </w:rPr>
        <w:t>L'origine du drapeau C</w:t>
      </w:r>
      <w:r w:rsidR="001A52E1" w:rsidRPr="001A52E1">
        <w:rPr>
          <w:color w:val="C0504D" w:themeColor="accent2"/>
          <w:sz w:val="40"/>
          <w:szCs w:val="40"/>
          <w:u w:val="wave" w:color="7F7F7F" w:themeColor="text1" w:themeTint="80"/>
        </w:rPr>
        <w:t>orse</w:t>
      </w:r>
    </w:p>
    <w:p w:rsidR="001A52E1" w:rsidRDefault="001A52E1" w:rsidP="001A52E1">
      <w:pPr>
        <w:spacing w:line="240" w:lineRule="auto"/>
        <w:ind w:firstLine="432"/>
        <w:rPr>
          <w:sz w:val="28"/>
          <w:szCs w:val="28"/>
        </w:rPr>
      </w:pPr>
    </w:p>
    <w:p w:rsidR="001534FE" w:rsidRPr="001534FE" w:rsidRDefault="001534FE" w:rsidP="001534FE">
      <w:pPr>
        <w:spacing w:line="240" w:lineRule="auto"/>
        <w:ind w:firstLine="432"/>
        <w:rPr>
          <w:sz w:val="28"/>
          <w:szCs w:val="28"/>
        </w:rPr>
      </w:pPr>
      <w:r>
        <w:rPr>
          <w:noProof/>
          <w:sz w:val="28"/>
          <w:szCs w:val="28"/>
        </w:rPr>
        <w:drawing>
          <wp:anchor distT="0" distB="0" distL="114300" distR="114300" simplePos="0" relativeHeight="251675648" behindDoc="0" locked="0" layoutInCell="1" allowOverlap="1" wp14:anchorId="4EF8FBEA" wp14:editId="40E51161">
            <wp:simplePos x="0" y="0"/>
            <wp:positionH relativeFrom="margin">
              <wp:posOffset>-34290</wp:posOffset>
            </wp:positionH>
            <wp:positionV relativeFrom="margin">
              <wp:posOffset>694055</wp:posOffset>
            </wp:positionV>
            <wp:extent cx="1677035" cy="1005840"/>
            <wp:effectExtent l="19050" t="0" r="18415" b="3467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sican flag 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77035" cy="10058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1534FE">
        <w:rPr>
          <w:sz w:val="28"/>
          <w:szCs w:val="28"/>
        </w:rPr>
        <w:t>Le drapeau représente un profil gauche d’un Maure, coiffée d’un bandana blanc. Auparavant, le bandana couvrait les yeux du Maure mais le général Paoli a décidé de le remonter sur le front pour symboliser la</w:t>
      </w:r>
      <w:r>
        <w:rPr>
          <w:sz w:val="28"/>
          <w:szCs w:val="28"/>
        </w:rPr>
        <w:t xml:space="preserve"> liberté retrouvée de la Corse.</w:t>
      </w:r>
    </w:p>
    <w:p w:rsidR="001534FE" w:rsidRPr="001534FE" w:rsidRDefault="001534FE" w:rsidP="001534FE">
      <w:pPr>
        <w:spacing w:line="240" w:lineRule="auto"/>
        <w:ind w:firstLine="432"/>
        <w:rPr>
          <w:sz w:val="28"/>
          <w:szCs w:val="28"/>
        </w:rPr>
      </w:pPr>
      <w:r w:rsidRPr="001534FE">
        <w:rPr>
          <w:sz w:val="28"/>
          <w:szCs w:val="28"/>
        </w:rPr>
        <w:t>L’histoire du drapeau est en lien direct avec l’histoire de l’île très convoitée. Avant d’être rattachée au Royaume de France, l’île appartenait à la république de Gênes. En 1755, le général Paoli souhaite proclamer l’indépendance de la Corse comme nation à part entière. Le fameux drapeau à la tête de Maure est adopté en 1762 comme drapeau o</w:t>
      </w:r>
      <w:r>
        <w:rPr>
          <w:sz w:val="28"/>
          <w:szCs w:val="28"/>
        </w:rPr>
        <w:t>fficiel de la république corse.</w:t>
      </w:r>
    </w:p>
    <w:p w:rsidR="001534FE" w:rsidRPr="001534FE" w:rsidRDefault="001534FE" w:rsidP="001534FE">
      <w:pPr>
        <w:spacing w:line="240" w:lineRule="auto"/>
        <w:ind w:firstLine="432"/>
        <w:rPr>
          <w:sz w:val="28"/>
          <w:szCs w:val="28"/>
        </w:rPr>
      </w:pPr>
      <w:r>
        <w:rPr>
          <w:noProof/>
          <w:sz w:val="28"/>
          <w:szCs w:val="28"/>
        </w:rPr>
        <w:drawing>
          <wp:anchor distT="0" distB="0" distL="114300" distR="114300" simplePos="0" relativeHeight="251674624" behindDoc="0" locked="0" layoutInCell="1" allowOverlap="1" wp14:anchorId="7DD22EBA" wp14:editId="035798EC">
            <wp:simplePos x="0" y="0"/>
            <wp:positionH relativeFrom="margin">
              <wp:posOffset>3656330</wp:posOffset>
            </wp:positionH>
            <wp:positionV relativeFrom="margin">
              <wp:posOffset>4171315</wp:posOffset>
            </wp:positionV>
            <wp:extent cx="2667000" cy="2000250"/>
            <wp:effectExtent l="171450" t="171450" r="381000" b="3619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sican_Flag.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67000" cy="20002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1534FE">
        <w:rPr>
          <w:sz w:val="28"/>
          <w:szCs w:val="28"/>
        </w:rPr>
        <w:t>Mais cette période d’indépendance fut de courte durée; en 1778, la France rachete la Corse à la république de Gênes, incapable de gérer l’insurrection. À partir de 1779, le drapeau fut par conséquent quasiment interdit. Plus tard, avec la création du royaume anglo-corse en 1794, la Corse connut une seconde période d’indépendance. Mais à cette époque, le drapeau à la tête de maure était tombé dans l’oubli. Ce n’est qu’en 1980 qu’il fut finalement réhabilit</w:t>
      </w:r>
      <w:r>
        <w:rPr>
          <w:sz w:val="28"/>
          <w:szCs w:val="28"/>
        </w:rPr>
        <w:t>é en tant que drapeau régional.</w:t>
      </w:r>
    </w:p>
    <w:p w:rsidR="001534FE" w:rsidRPr="001534FE" w:rsidRDefault="001534FE" w:rsidP="001534FE">
      <w:pPr>
        <w:spacing w:line="240" w:lineRule="auto"/>
        <w:ind w:firstLine="432"/>
        <w:rPr>
          <w:sz w:val="28"/>
          <w:szCs w:val="28"/>
        </w:rPr>
      </w:pPr>
      <w:r w:rsidRPr="001534FE">
        <w:rPr>
          <w:sz w:val="28"/>
          <w:szCs w:val="28"/>
        </w:rPr>
        <w:t>La tête de Maure est le symbole de la Corse depuis l’époque où le royaume d’Aragon dominait les îles méditerranéennes. Une autre légende raconte que l’origine du drapeau corse date de l’époque de l’invasion de l’île par les sarrasins. Pour impressionner et repousser leurs adversaires, les soldats corses auraient décapité leurs ennemis et présenté leurs têtes empalées sur des piques.</w:t>
      </w:r>
    </w:p>
    <w:p w:rsidR="001534FE" w:rsidRDefault="001534FE" w:rsidP="001534FE">
      <w:pPr>
        <w:spacing w:line="240" w:lineRule="auto"/>
        <w:ind w:firstLine="432"/>
        <w:rPr>
          <w:sz w:val="28"/>
          <w:szCs w:val="28"/>
        </w:rPr>
      </w:pPr>
      <w:r w:rsidRPr="001534FE">
        <w:rPr>
          <w:sz w:val="28"/>
          <w:szCs w:val="28"/>
        </w:rPr>
        <w:t>La tête de Maure serait alors devenue le symbole de la victoire des guerriers corses, avant de devenir un symbole national.</w:t>
      </w:r>
    </w:p>
    <w:p w:rsidR="001534FE" w:rsidRDefault="001534FE" w:rsidP="001534FE">
      <w:pPr>
        <w:pStyle w:val="Heading1"/>
        <w:jc w:val="center"/>
        <w:rPr>
          <w:color w:val="C0504D" w:themeColor="accent2"/>
          <w:sz w:val="40"/>
          <w:szCs w:val="40"/>
          <w:u w:val="wave" w:color="7F7F7F" w:themeColor="text1" w:themeTint="80"/>
        </w:rPr>
      </w:pPr>
      <w:r>
        <w:rPr>
          <w:color w:val="C0504D" w:themeColor="accent2"/>
          <w:sz w:val="40"/>
          <w:szCs w:val="40"/>
          <w:u w:val="wave" w:color="7F7F7F" w:themeColor="text1" w:themeTint="80"/>
        </w:rPr>
        <w:t>L</w:t>
      </w:r>
      <w:r w:rsidRPr="001534FE">
        <w:rPr>
          <w:color w:val="C0504D" w:themeColor="accent2"/>
          <w:sz w:val="40"/>
          <w:szCs w:val="40"/>
          <w:u w:val="wave" w:color="7F7F7F" w:themeColor="text1" w:themeTint="80"/>
        </w:rPr>
        <w:t>'histoire de Corse</w:t>
      </w:r>
    </w:p>
    <w:p w:rsidR="001534FE" w:rsidRDefault="001534FE" w:rsidP="001534FE"/>
    <w:p w:rsidR="001534FE" w:rsidRPr="001534FE" w:rsidRDefault="001534FE" w:rsidP="001534FE">
      <w:pPr>
        <w:pStyle w:val="ListParagraph"/>
        <w:numPr>
          <w:ilvl w:val="0"/>
          <w:numId w:val="2"/>
        </w:numPr>
        <w:rPr>
          <w:b/>
          <w:sz w:val="32"/>
          <w:szCs w:val="32"/>
        </w:rPr>
      </w:pPr>
      <w:r w:rsidRPr="001534FE">
        <w:rPr>
          <w:b/>
          <w:sz w:val="32"/>
          <w:szCs w:val="32"/>
        </w:rPr>
        <w:t>La naissance du blason à tête de Maure</w:t>
      </w:r>
    </w:p>
    <w:p w:rsidR="001534FE" w:rsidRPr="001534FE" w:rsidRDefault="00B52B41" w:rsidP="001534FE">
      <w:pPr>
        <w:spacing w:line="240" w:lineRule="auto"/>
        <w:ind w:firstLine="432"/>
        <w:rPr>
          <w:sz w:val="32"/>
          <w:szCs w:val="32"/>
        </w:rPr>
      </w:pPr>
      <w:r>
        <w:rPr>
          <w:noProof/>
          <w:sz w:val="32"/>
          <w:szCs w:val="32"/>
        </w:rPr>
        <w:drawing>
          <wp:anchor distT="0" distB="0" distL="114300" distR="114300" simplePos="0" relativeHeight="251677696" behindDoc="0" locked="0" layoutInCell="1" allowOverlap="1" wp14:anchorId="74C48FE1" wp14:editId="33D0949D">
            <wp:simplePos x="0" y="0"/>
            <wp:positionH relativeFrom="margin">
              <wp:posOffset>3519170</wp:posOffset>
            </wp:positionH>
            <wp:positionV relativeFrom="margin">
              <wp:posOffset>2811145</wp:posOffset>
            </wp:positionV>
            <wp:extent cx="2158365" cy="1619885"/>
            <wp:effectExtent l="171450" t="171450" r="375285" b="3613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lvi-citadel-corsica-fortress.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58365" cy="16198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534FE" w:rsidRPr="001534FE">
        <w:rPr>
          <w:sz w:val="32"/>
          <w:szCs w:val="32"/>
        </w:rPr>
        <w:t xml:space="preserve">L’île a subi plusieurs fois des razzias et des pillages durant le Moyen-Âge. Les Vandales et les pirates ont fait le chemin depuis l’Afrique du Nord dans le but de piller les villages corses et capturer les hommes et les femmes pour </w:t>
      </w:r>
      <w:r w:rsidR="001534FE">
        <w:rPr>
          <w:sz w:val="32"/>
          <w:szCs w:val="32"/>
        </w:rPr>
        <w:t>initier le commerce d’esclaves.</w:t>
      </w:r>
    </w:p>
    <w:p w:rsidR="001534FE" w:rsidRDefault="001534FE" w:rsidP="001534FE">
      <w:pPr>
        <w:spacing w:line="240" w:lineRule="auto"/>
        <w:ind w:firstLine="432"/>
        <w:rPr>
          <w:sz w:val="32"/>
          <w:szCs w:val="32"/>
        </w:rPr>
      </w:pPr>
      <w:r w:rsidRPr="001534FE">
        <w:rPr>
          <w:sz w:val="32"/>
          <w:szCs w:val="32"/>
        </w:rPr>
        <w:t>Les guerriers corses tentent ainsi de les repousser, et une légende raconte que les soldats décapitait les envahisseurs et présentaient leurs têtes empalées sur des piques pour dissuader les ennemis. Ainsi, la tête de Maure serait devenue le symbole de l’île et de sa liberté.</w:t>
      </w:r>
    </w:p>
    <w:p w:rsidR="001534FE" w:rsidRDefault="001534FE" w:rsidP="001534FE">
      <w:pPr>
        <w:pStyle w:val="ListParagraph"/>
        <w:spacing w:line="240" w:lineRule="auto"/>
        <w:ind w:left="1152"/>
        <w:rPr>
          <w:b/>
          <w:sz w:val="32"/>
          <w:szCs w:val="32"/>
        </w:rPr>
      </w:pPr>
    </w:p>
    <w:p w:rsidR="001534FE" w:rsidRPr="001534FE" w:rsidRDefault="001534FE" w:rsidP="001534FE">
      <w:pPr>
        <w:pStyle w:val="ListParagraph"/>
        <w:numPr>
          <w:ilvl w:val="0"/>
          <w:numId w:val="3"/>
        </w:numPr>
        <w:spacing w:line="240" w:lineRule="auto"/>
        <w:rPr>
          <w:b/>
          <w:sz w:val="32"/>
          <w:szCs w:val="32"/>
        </w:rPr>
      </w:pPr>
      <w:r w:rsidRPr="001534FE">
        <w:rPr>
          <w:b/>
          <w:sz w:val="32"/>
          <w:szCs w:val="32"/>
        </w:rPr>
        <w:t>L’occupation Pisane</w:t>
      </w:r>
    </w:p>
    <w:p w:rsidR="001534FE" w:rsidRPr="001534FE" w:rsidRDefault="001534FE" w:rsidP="001534FE">
      <w:pPr>
        <w:spacing w:line="240" w:lineRule="auto"/>
        <w:ind w:firstLine="432"/>
        <w:rPr>
          <w:sz w:val="32"/>
          <w:szCs w:val="32"/>
        </w:rPr>
      </w:pPr>
      <w:r w:rsidRPr="001534FE">
        <w:rPr>
          <w:sz w:val="32"/>
          <w:szCs w:val="32"/>
        </w:rPr>
        <w:t>À partir de 1077, la Corse passe sous la domination pisane. L'évêque de Pise gouverne l’île et de ce fait, de nombreux couvents et églises voient le jour au travers de l’île. Le territoire est organisé selon 90 paroisses</w:t>
      </w:r>
      <w:r>
        <w:rPr>
          <w:sz w:val="32"/>
          <w:szCs w:val="32"/>
        </w:rPr>
        <w:t xml:space="preserve"> toutes dirigées par un prêtre.</w:t>
      </w:r>
    </w:p>
    <w:p w:rsidR="001534FE" w:rsidRDefault="001534FE" w:rsidP="001534FE">
      <w:pPr>
        <w:spacing w:line="240" w:lineRule="auto"/>
        <w:ind w:firstLine="432"/>
        <w:rPr>
          <w:sz w:val="32"/>
          <w:szCs w:val="32"/>
        </w:rPr>
      </w:pPr>
      <w:r w:rsidRPr="001534FE">
        <w:rPr>
          <w:sz w:val="32"/>
          <w:szCs w:val="32"/>
        </w:rPr>
        <w:t>Cependant, les Génois veulent prendre le pouvoir sur l’île et lancent alors une bataille navale de la Meloria en 1284. Petit à petit, le pouvoir de Pise diminue et les Génois prennent le contrôle du territoire.</w:t>
      </w:r>
    </w:p>
    <w:p w:rsidR="00B52B41" w:rsidRDefault="00B52B41" w:rsidP="00B52B41">
      <w:pPr>
        <w:pStyle w:val="ListParagraph"/>
        <w:spacing w:line="240" w:lineRule="auto"/>
        <w:ind w:left="1152"/>
        <w:rPr>
          <w:b/>
          <w:sz w:val="32"/>
          <w:szCs w:val="32"/>
        </w:rPr>
      </w:pPr>
    </w:p>
    <w:p w:rsidR="001534FE" w:rsidRPr="00B52B41" w:rsidRDefault="001534FE" w:rsidP="00B52B41">
      <w:pPr>
        <w:pStyle w:val="ListParagraph"/>
        <w:numPr>
          <w:ilvl w:val="0"/>
          <w:numId w:val="3"/>
        </w:numPr>
        <w:spacing w:line="240" w:lineRule="auto"/>
        <w:rPr>
          <w:b/>
          <w:sz w:val="32"/>
          <w:szCs w:val="32"/>
        </w:rPr>
      </w:pPr>
      <w:r w:rsidRPr="00B52B41">
        <w:rPr>
          <w:b/>
          <w:sz w:val="32"/>
          <w:szCs w:val="32"/>
        </w:rPr>
        <w:t>L’occupation Génoise</w:t>
      </w:r>
    </w:p>
    <w:p w:rsidR="001534FE" w:rsidRDefault="001534FE" w:rsidP="001534FE">
      <w:pPr>
        <w:spacing w:line="240" w:lineRule="auto"/>
        <w:ind w:firstLine="432"/>
        <w:rPr>
          <w:sz w:val="32"/>
          <w:szCs w:val="32"/>
        </w:rPr>
      </w:pPr>
      <w:r w:rsidRPr="001534FE">
        <w:rPr>
          <w:sz w:val="32"/>
          <w:szCs w:val="32"/>
        </w:rPr>
        <w:t>Les 5 siècles suivants sont marqués par l’occupation génoise. Les nombreuses tours de guet témoignent de cette période, ainsi que les villes de Calvi, Bastia et Saint-Florent, Ajaccio ou encore Porto-Vecchio qui sont des villes construites par les Génois.</w:t>
      </w:r>
    </w:p>
    <w:p w:rsidR="001534FE" w:rsidRDefault="001534FE" w:rsidP="001534FE">
      <w:pPr>
        <w:spacing w:line="240" w:lineRule="auto"/>
        <w:ind w:firstLine="432"/>
        <w:rPr>
          <w:sz w:val="32"/>
          <w:szCs w:val="32"/>
        </w:rPr>
      </w:pPr>
    </w:p>
    <w:p w:rsidR="001534FE" w:rsidRPr="001534FE" w:rsidRDefault="001534FE" w:rsidP="001534FE">
      <w:pPr>
        <w:pStyle w:val="ListParagraph"/>
        <w:numPr>
          <w:ilvl w:val="0"/>
          <w:numId w:val="3"/>
        </w:numPr>
        <w:spacing w:line="240" w:lineRule="auto"/>
        <w:rPr>
          <w:b/>
          <w:sz w:val="32"/>
          <w:szCs w:val="32"/>
        </w:rPr>
      </w:pPr>
      <w:r w:rsidRPr="001534FE">
        <w:rPr>
          <w:b/>
          <w:sz w:val="32"/>
          <w:szCs w:val="32"/>
        </w:rPr>
        <w:t>La révolution contre Gênes</w:t>
      </w:r>
    </w:p>
    <w:p w:rsidR="001534FE" w:rsidRPr="001534FE" w:rsidRDefault="00B52B41" w:rsidP="001534FE">
      <w:pPr>
        <w:spacing w:line="240" w:lineRule="auto"/>
        <w:ind w:firstLine="432"/>
        <w:rPr>
          <w:sz w:val="32"/>
          <w:szCs w:val="32"/>
        </w:rPr>
      </w:pPr>
      <w:r>
        <w:rPr>
          <w:noProof/>
          <w:sz w:val="32"/>
          <w:szCs w:val="32"/>
        </w:rPr>
        <w:drawing>
          <wp:anchor distT="0" distB="0" distL="114300" distR="114300" simplePos="0" relativeHeight="251676672" behindDoc="0" locked="0" layoutInCell="1" allowOverlap="1" wp14:anchorId="0AB6EEB2" wp14:editId="26EFCD00">
            <wp:simplePos x="0" y="0"/>
            <wp:positionH relativeFrom="margin">
              <wp:posOffset>4083685</wp:posOffset>
            </wp:positionH>
            <wp:positionV relativeFrom="margin">
              <wp:posOffset>1814830</wp:posOffset>
            </wp:positionV>
            <wp:extent cx="2048510" cy="1628775"/>
            <wp:effectExtent l="171450" t="171450" r="389890" b="3714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SCHER-(1).jpg"/>
                    <pic:cNvPicPr/>
                  </pic:nvPicPr>
                  <pic:blipFill rotWithShape="1">
                    <a:blip r:embed="rId27" cstate="print">
                      <a:extLst>
                        <a:ext uri="{28A0092B-C50C-407E-A947-70E740481C1C}">
                          <a14:useLocalDpi xmlns:a14="http://schemas.microsoft.com/office/drawing/2010/main" val="0"/>
                        </a:ext>
                      </a:extLst>
                    </a:blip>
                    <a:srcRect l="1508" t="2747" r="2759" b="2316"/>
                    <a:stretch/>
                  </pic:blipFill>
                  <pic:spPr bwMode="auto">
                    <a:xfrm>
                      <a:off x="0" y="0"/>
                      <a:ext cx="2048510" cy="16287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34FE" w:rsidRPr="001534FE">
        <w:rPr>
          <w:sz w:val="32"/>
          <w:szCs w:val="32"/>
        </w:rPr>
        <w:t>Les troubles commencent à s’installer sur l’île, soutenus par les troupes du Roi de France Henri II. Sampiero Corso, le colonel de l’armée de France, mène une invasion de la Corse pour se déba</w:t>
      </w:r>
      <w:r w:rsidR="001534FE">
        <w:rPr>
          <w:sz w:val="32"/>
          <w:szCs w:val="32"/>
        </w:rPr>
        <w:t>rrasser de l’influence génoise.</w:t>
      </w:r>
    </w:p>
    <w:p w:rsidR="001534FE" w:rsidRPr="001534FE" w:rsidRDefault="001534FE" w:rsidP="001534FE">
      <w:pPr>
        <w:spacing w:line="240" w:lineRule="auto"/>
        <w:ind w:firstLine="432"/>
        <w:rPr>
          <w:sz w:val="32"/>
          <w:szCs w:val="32"/>
        </w:rPr>
      </w:pPr>
      <w:r w:rsidRPr="001534FE">
        <w:rPr>
          <w:sz w:val="32"/>
          <w:szCs w:val="32"/>
        </w:rPr>
        <w:t>Il s’empare des villes d’Ajaccio, de Bastia, de Corte mais en raison du traité avec la France de Cateau-Cambresis, la Corse est rendue au Génois en 1559.</w:t>
      </w:r>
    </w:p>
    <w:p w:rsidR="001534FE" w:rsidRPr="001534FE" w:rsidRDefault="001534FE" w:rsidP="001534FE">
      <w:pPr>
        <w:spacing w:line="240" w:lineRule="auto"/>
        <w:ind w:firstLine="432"/>
        <w:rPr>
          <w:sz w:val="32"/>
          <w:szCs w:val="32"/>
        </w:rPr>
      </w:pPr>
    </w:p>
    <w:p w:rsidR="001534FE" w:rsidRPr="001534FE" w:rsidRDefault="001534FE" w:rsidP="001534FE">
      <w:pPr>
        <w:pStyle w:val="ListParagraph"/>
        <w:numPr>
          <w:ilvl w:val="0"/>
          <w:numId w:val="3"/>
        </w:numPr>
        <w:spacing w:line="240" w:lineRule="auto"/>
        <w:rPr>
          <w:b/>
          <w:sz w:val="32"/>
          <w:szCs w:val="32"/>
        </w:rPr>
      </w:pPr>
      <w:r w:rsidRPr="001534FE">
        <w:rPr>
          <w:b/>
          <w:sz w:val="32"/>
          <w:szCs w:val="32"/>
        </w:rPr>
        <w:t>La déclaration d’indépendance de la Corse</w:t>
      </w:r>
    </w:p>
    <w:p w:rsidR="001534FE" w:rsidRPr="001534FE" w:rsidRDefault="001534FE" w:rsidP="001534FE">
      <w:pPr>
        <w:spacing w:line="240" w:lineRule="auto"/>
        <w:ind w:firstLine="432"/>
        <w:rPr>
          <w:sz w:val="32"/>
          <w:szCs w:val="32"/>
        </w:rPr>
      </w:pPr>
      <w:r w:rsidRPr="001534FE">
        <w:rPr>
          <w:sz w:val="32"/>
          <w:szCs w:val="32"/>
        </w:rPr>
        <w:t>Dès 1755, Pascal Paoli (l’une des figures les plus emblématiques de l’histoire corse)  tente de reprendre l’île aux Génois. Défenseur de la démocratie et du progrès social il réussit à offrir à la Corse 14 années d’indépendance et crée même un gouvernement de la nation corse et fonde</w:t>
      </w:r>
      <w:r>
        <w:rPr>
          <w:sz w:val="32"/>
          <w:szCs w:val="32"/>
        </w:rPr>
        <w:t xml:space="preserve"> une constitution républicaine.</w:t>
      </w:r>
    </w:p>
    <w:p w:rsidR="001534FE" w:rsidRPr="001534FE" w:rsidRDefault="001534FE" w:rsidP="001534FE">
      <w:pPr>
        <w:spacing w:line="240" w:lineRule="auto"/>
        <w:ind w:firstLine="432"/>
        <w:rPr>
          <w:sz w:val="32"/>
          <w:szCs w:val="32"/>
        </w:rPr>
      </w:pPr>
      <w:r w:rsidRPr="001534FE">
        <w:rPr>
          <w:sz w:val="32"/>
          <w:szCs w:val="32"/>
        </w:rPr>
        <w:t>C’est sous son gouvernement que le symbole de la tête de Maure est remis à jour. Autrefois, le bandana se trouvait sur les yeux du Maure, mais Paoli le fait remonter sur le front pour montrer la</w:t>
      </w:r>
      <w:r>
        <w:rPr>
          <w:sz w:val="32"/>
          <w:szCs w:val="32"/>
        </w:rPr>
        <w:t xml:space="preserve"> liberté retrouvée de la Corse.</w:t>
      </w:r>
    </w:p>
    <w:p w:rsidR="001534FE" w:rsidRPr="001534FE" w:rsidRDefault="001534FE" w:rsidP="00B52B41">
      <w:pPr>
        <w:spacing w:line="240" w:lineRule="auto"/>
        <w:ind w:firstLine="432"/>
        <w:rPr>
          <w:sz w:val="32"/>
          <w:szCs w:val="32"/>
        </w:rPr>
      </w:pPr>
      <w:r w:rsidRPr="001534FE">
        <w:rPr>
          <w:sz w:val="32"/>
          <w:szCs w:val="32"/>
        </w:rPr>
        <w:t>Les Génois finissent par céder l’île à la France avec la signature du Traité de Versailles en 1768. Paoli doit donc composer avec l’armée française pour conserver le fruit de son travail.</w:t>
      </w:r>
      <w:bookmarkStart w:id="0" w:name="_GoBack"/>
      <w:bookmarkEnd w:id="0"/>
    </w:p>
    <w:sectPr w:rsidR="001534FE" w:rsidRPr="001534FE" w:rsidSect="00166B6F">
      <w:headerReference w:type="default" r:id="rId28"/>
      <w:footerReference w:type="default" r:id="rId29"/>
      <w:pgSz w:w="12240" w:h="15840"/>
      <w:pgMar w:top="1440" w:right="1440" w:bottom="1440" w:left="1440" w:header="720" w:footer="720" w:gutter="0"/>
      <w:pgNumType w:fmt="upperRoman"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AB1" w:rsidRDefault="00996AB1" w:rsidP="00BD49F5">
      <w:pPr>
        <w:spacing w:after="0" w:line="240" w:lineRule="auto"/>
      </w:pPr>
      <w:r>
        <w:separator/>
      </w:r>
    </w:p>
  </w:endnote>
  <w:endnote w:type="continuationSeparator" w:id="0">
    <w:p w:rsidR="00996AB1" w:rsidRDefault="00996AB1" w:rsidP="00BD4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590678"/>
      <w:docPartObj>
        <w:docPartGallery w:val="Page Numbers (Bottom of Page)"/>
        <w:docPartUnique/>
      </w:docPartObj>
    </w:sdtPr>
    <w:sdtEndPr>
      <w:rPr>
        <w:noProof/>
      </w:rPr>
    </w:sdtEndPr>
    <w:sdtContent>
      <w:p w:rsidR="00BD49F5" w:rsidRDefault="00BD49F5">
        <w:pPr>
          <w:pStyle w:val="Footer"/>
          <w:jc w:val="center"/>
        </w:pPr>
        <w:r>
          <w:fldChar w:fldCharType="begin"/>
        </w:r>
        <w:r>
          <w:instrText xml:space="preserve"> PAGE   \* MERGEFORMAT </w:instrText>
        </w:r>
        <w:r>
          <w:fldChar w:fldCharType="separate"/>
        </w:r>
        <w:r w:rsidR="00B52B41">
          <w:rPr>
            <w:noProof/>
          </w:rPr>
          <w:t>XII</w:t>
        </w:r>
        <w:r>
          <w:rPr>
            <w:noProof/>
          </w:rPr>
          <w:fldChar w:fldCharType="end"/>
        </w:r>
      </w:p>
    </w:sdtContent>
  </w:sdt>
  <w:p w:rsidR="00BD49F5" w:rsidRDefault="00B52B41" w:rsidP="00B52B41">
    <w:pPr>
      <w:pStyle w:val="Footer"/>
      <w:tabs>
        <w:tab w:val="clear" w:pos="4680"/>
        <w:tab w:val="clear" w:pos="9360"/>
        <w:tab w:val="left" w:pos="792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AB1" w:rsidRDefault="00996AB1" w:rsidP="00BD49F5">
      <w:pPr>
        <w:spacing w:after="0" w:line="240" w:lineRule="auto"/>
      </w:pPr>
      <w:r>
        <w:separator/>
      </w:r>
    </w:p>
  </w:footnote>
  <w:footnote w:type="continuationSeparator" w:id="0">
    <w:p w:rsidR="00996AB1" w:rsidRDefault="00996AB1" w:rsidP="00BD49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781" w:rsidRDefault="00511781" w:rsidP="00511781">
    <w:pPr>
      <w:pStyle w:val="Header"/>
      <w:tabs>
        <w:tab w:val="clear" w:pos="4680"/>
        <w:tab w:val="clear" w:pos="9360"/>
        <w:tab w:val="left" w:pos="576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0649"/>
    <w:multiLevelType w:val="hybridMultilevel"/>
    <w:tmpl w:val="EC028B4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
    <w:nsid w:val="2EC16AF6"/>
    <w:multiLevelType w:val="hybridMultilevel"/>
    <w:tmpl w:val="3ACAB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8F0F65"/>
    <w:multiLevelType w:val="hybridMultilevel"/>
    <w:tmpl w:val="BF16415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9F5"/>
    <w:rsid w:val="00001D34"/>
    <w:rsid w:val="000D29F3"/>
    <w:rsid w:val="000E5F28"/>
    <w:rsid w:val="001534FE"/>
    <w:rsid w:val="00166B6F"/>
    <w:rsid w:val="001A52E1"/>
    <w:rsid w:val="001A5445"/>
    <w:rsid w:val="0023705E"/>
    <w:rsid w:val="00337D31"/>
    <w:rsid w:val="003C3A12"/>
    <w:rsid w:val="004211DD"/>
    <w:rsid w:val="00511781"/>
    <w:rsid w:val="005C2A7F"/>
    <w:rsid w:val="006943E0"/>
    <w:rsid w:val="00711D61"/>
    <w:rsid w:val="007136CC"/>
    <w:rsid w:val="007A5D91"/>
    <w:rsid w:val="00814D52"/>
    <w:rsid w:val="00996AB1"/>
    <w:rsid w:val="009E491B"/>
    <w:rsid w:val="00B31759"/>
    <w:rsid w:val="00B519C2"/>
    <w:rsid w:val="00B52B41"/>
    <w:rsid w:val="00B80313"/>
    <w:rsid w:val="00BD49F5"/>
    <w:rsid w:val="00D37735"/>
    <w:rsid w:val="00D440EA"/>
    <w:rsid w:val="00F81276"/>
    <w:rsid w:val="00F83420"/>
    <w:rsid w:val="00FB1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49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A5D9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9F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BD49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9F5"/>
  </w:style>
  <w:style w:type="paragraph" w:styleId="Footer">
    <w:name w:val="footer"/>
    <w:basedOn w:val="Normal"/>
    <w:link w:val="FooterChar"/>
    <w:uiPriority w:val="99"/>
    <w:unhideWhenUsed/>
    <w:rsid w:val="00BD49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9F5"/>
  </w:style>
  <w:style w:type="paragraph" w:styleId="BalloonText">
    <w:name w:val="Balloon Text"/>
    <w:basedOn w:val="Normal"/>
    <w:link w:val="BalloonTextChar"/>
    <w:uiPriority w:val="99"/>
    <w:semiHidden/>
    <w:unhideWhenUsed/>
    <w:rsid w:val="00BD4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9F5"/>
    <w:rPr>
      <w:rFonts w:ascii="Tahoma" w:hAnsi="Tahoma" w:cs="Tahoma"/>
      <w:sz w:val="16"/>
      <w:szCs w:val="16"/>
    </w:rPr>
  </w:style>
  <w:style w:type="character" w:styleId="SubtleEmphasis">
    <w:name w:val="Subtle Emphasis"/>
    <w:basedOn w:val="DefaultParagraphFont"/>
    <w:uiPriority w:val="19"/>
    <w:qFormat/>
    <w:rsid w:val="005C2A7F"/>
    <w:rPr>
      <w:i/>
      <w:iCs/>
      <w:color w:val="808080" w:themeColor="text1" w:themeTint="7F"/>
    </w:rPr>
  </w:style>
  <w:style w:type="paragraph" w:styleId="NoSpacing">
    <w:name w:val="No Spacing"/>
    <w:link w:val="NoSpacingChar"/>
    <w:uiPriority w:val="1"/>
    <w:qFormat/>
    <w:rsid w:val="00166B6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66B6F"/>
    <w:rPr>
      <w:rFonts w:eastAsiaTheme="minorEastAsia"/>
      <w:lang w:eastAsia="ja-JP"/>
    </w:rPr>
  </w:style>
  <w:style w:type="paragraph" w:styleId="ListParagraph">
    <w:name w:val="List Paragraph"/>
    <w:basedOn w:val="Normal"/>
    <w:uiPriority w:val="34"/>
    <w:qFormat/>
    <w:rsid w:val="00B80313"/>
    <w:pPr>
      <w:ind w:left="720"/>
      <w:contextualSpacing/>
    </w:pPr>
  </w:style>
  <w:style w:type="character" w:customStyle="1" w:styleId="Heading2Char">
    <w:name w:val="Heading 2 Char"/>
    <w:basedOn w:val="DefaultParagraphFont"/>
    <w:link w:val="Heading2"/>
    <w:uiPriority w:val="9"/>
    <w:rsid w:val="007A5D9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49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A5D9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9F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BD49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9F5"/>
  </w:style>
  <w:style w:type="paragraph" w:styleId="Footer">
    <w:name w:val="footer"/>
    <w:basedOn w:val="Normal"/>
    <w:link w:val="FooterChar"/>
    <w:uiPriority w:val="99"/>
    <w:unhideWhenUsed/>
    <w:rsid w:val="00BD49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9F5"/>
  </w:style>
  <w:style w:type="paragraph" w:styleId="BalloonText">
    <w:name w:val="Balloon Text"/>
    <w:basedOn w:val="Normal"/>
    <w:link w:val="BalloonTextChar"/>
    <w:uiPriority w:val="99"/>
    <w:semiHidden/>
    <w:unhideWhenUsed/>
    <w:rsid w:val="00BD4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9F5"/>
    <w:rPr>
      <w:rFonts w:ascii="Tahoma" w:hAnsi="Tahoma" w:cs="Tahoma"/>
      <w:sz w:val="16"/>
      <w:szCs w:val="16"/>
    </w:rPr>
  </w:style>
  <w:style w:type="character" w:styleId="SubtleEmphasis">
    <w:name w:val="Subtle Emphasis"/>
    <w:basedOn w:val="DefaultParagraphFont"/>
    <w:uiPriority w:val="19"/>
    <w:qFormat/>
    <w:rsid w:val="005C2A7F"/>
    <w:rPr>
      <w:i/>
      <w:iCs/>
      <w:color w:val="808080" w:themeColor="text1" w:themeTint="7F"/>
    </w:rPr>
  </w:style>
  <w:style w:type="paragraph" w:styleId="NoSpacing">
    <w:name w:val="No Spacing"/>
    <w:link w:val="NoSpacingChar"/>
    <w:uiPriority w:val="1"/>
    <w:qFormat/>
    <w:rsid w:val="00166B6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66B6F"/>
    <w:rPr>
      <w:rFonts w:eastAsiaTheme="minorEastAsia"/>
      <w:lang w:eastAsia="ja-JP"/>
    </w:rPr>
  </w:style>
  <w:style w:type="paragraph" w:styleId="ListParagraph">
    <w:name w:val="List Paragraph"/>
    <w:basedOn w:val="Normal"/>
    <w:uiPriority w:val="34"/>
    <w:qFormat/>
    <w:rsid w:val="00B80313"/>
    <w:pPr>
      <w:ind w:left="720"/>
      <w:contextualSpacing/>
    </w:pPr>
  </w:style>
  <w:style w:type="character" w:customStyle="1" w:styleId="Heading2Char">
    <w:name w:val="Heading 2 Char"/>
    <w:basedOn w:val="DefaultParagraphFont"/>
    <w:link w:val="Heading2"/>
    <w:uiPriority w:val="9"/>
    <w:rsid w:val="007A5D9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5BB2B79B2DD4B1B9842114B58A19C90"/>
        <w:category>
          <w:name w:val="General"/>
          <w:gallery w:val="placeholder"/>
        </w:category>
        <w:types>
          <w:type w:val="bbPlcHdr"/>
        </w:types>
        <w:behaviors>
          <w:behavior w:val="content"/>
        </w:behaviors>
        <w:guid w:val="{D92A7627-71CB-4701-9E2E-E361E6C2DBD0}"/>
      </w:docPartPr>
      <w:docPartBody>
        <w:p w:rsidR="00820C81" w:rsidRDefault="00A15006" w:rsidP="00A15006">
          <w:pPr>
            <w:pStyle w:val="E5BB2B79B2DD4B1B9842114B58A19C90"/>
          </w:pPr>
          <w:r>
            <w:rPr>
              <w:rFonts w:asciiTheme="majorHAnsi" w:eastAsiaTheme="majorEastAsia" w:hAnsiTheme="majorHAnsi" w:cstheme="majorBidi"/>
              <w:sz w:val="40"/>
              <w:szCs w:val="4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006"/>
    <w:rsid w:val="000D0607"/>
    <w:rsid w:val="00167D2F"/>
    <w:rsid w:val="00820C81"/>
    <w:rsid w:val="00A15006"/>
    <w:rsid w:val="00A21AC9"/>
    <w:rsid w:val="00A71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28046B2D2B4F5BB9448358B6635336">
    <w:name w:val="F428046B2D2B4F5BB9448358B6635336"/>
    <w:rsid w:val="00A15006"/>
  </w:style>
  <w:style w:type="paragraph" w:customStyle="1" w:styleId="642F0114CD74449EB388B5A0477CBC05">
    <w:name w:val="642F0114CD74449EB388B5A0477CBC05"/>
    <w:rsid w:val="00A15006"/>
  </w:style>
  <w:style w:type="paragraph" w:customStyle="1" w:styleId="CCE9F0AEA7CE4EEFA90287EE8743052A">
    <w:name w:val="CCE9F0AEA7CE4EEFA90287EE8743052A"/>
    <w:rsid w:val="00A15006"/>
  </w:style>
  <w:style w:type="paragraph" w:customStyle="1" w:styleId="6E728168C1214D9290CB2A19B1F7DD77">
    <w:name w:val="6E728168C1214D9290CB2A19B1F7DD77"/>
    <w:rsid w:val="00A15006"/>
  </w:style>
  <w:style w:type="paragraph" w:customStyle="1" w:styleId="6AF9ECB1D8844B2CB89E65445E7ED195">
    <w:name w:val="6AF9ECB1D8844B2CB89E65445E7ED195"/>
    <w:rsid w:val="00A15006"/>
  </w:style>
  <w:style w:type="paragraph" w:customStyle="1" w:styleId="E5BB2B79B2DD4B1B9842114B58A19C90">
    <w:name w:val="E5BB2B79B2DD4B1B9842114B58A19C90"/>
    <w:rsid w:val="00A15006"/>
  </w:style>
  <w:style w:type="paragraph" w:customStyle="1" w:styleId="2DBB722ED0A7434B83AE7B95287CDF32">
    <w:name w:val="2DBB722ED0A7434B83AE7B95287CDF32"/>
    <w:rsid w:val="00A15006"/>
  </w:style>
  <w:style w:type="paragraph" w:customStyle="1" w:styleId="66479929E3404B4F8260DC52009A2637">
    <w:name w:val="66479929E3404B4F8260DC52009A2637"/>
    <w:rsid w:val="00A15006"/>
  </w:style>
  <w:style w:type="paragraph" w:customStyle="1" w:styleId="DFC8D26204144B4AB26889990DCC0677">
    <w:name w:val="DFC8D26204144B4AB26889990DCC0677"/>
    <w:rsid w:val="00A1500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28046B2D2B4F5BB9448358B6635336">
    <w:name w:val="F428046B2D2B4F5BB9448358B6635336"/>
    <w:rsid w:val="00A15006"/>
  </w:style>
  <w:style w:type="paragraph" w:customStyle="1" w:styleId="642F0114CD74449EB388B5A0477CBC05">
    <w:name w:val="642F0114CD74449EB388B5A0477CBC05"/>
    <w:rsid w:val="00A15006"/>
  </w:style>
  <w:style w:type="paragraph" w:customStyle="1" w:styleId="CCE9F0AEA7CE4EEFA90287EE8743052A">
    <w:name w:val="CCE9F0AEA7CE4EEFA90287EE8743052A"/>
    <w:rsid w:val="00A15006"/>
  </w:style>
  <w:style w:type="paragraph" w:customStyle="1" w:styleId="6E728168C1214D9290CB2A19B1F7DD77">
    <w:name w:val="6E728168C1214D9290CB2A19B1F7DD77"/>
    <w:rsid w:val="00A15006"/>
  </w:style>
  <w:style w:type="paragraph" w:customStyle="1" w:styleId="6AF9ECB1D8844B2CB89E65445E7ED195">
    <w:name w:val="6AF9ECB1D8844B2CB89E65445E7ED195"/>
    <w:rsid w:val="00A15006"/>
  </w:style>
  <w:style w:type="paragraph" w:customStyle="1" w:styleId="E5BB2B79B2DD4B1B9842114B58A19C90">
    <w:name w:val="E5BB2B79B2DD4B1B9842114B58A19C90"/>
    <w:rsid w:val="00A15006"/>
  </w:style>
  <w:style w:type="paragraph" w:customStyle="1" w:styleId="2DBB722ED0A7434B83AE7B95287CDF32">
    <w:name w:val="2DBB722ED0A7434B83AE7B95287CDF32"/>
    <w:rsid w:val="00A15006"/>
  </w:style>
  <w:style w:type="paragraph" w:customStyle="1" w:styleId="66479929E3404B4F8260DC52009A2637">
    <w:name w:val="66479929E3404B4F8260DC52009A2637"/>
    <w:rsid w:val="00A15006"/>
  </w:style>
  <w:style w:type="paragraph" w:customStyle="1" w:styleId="DFC8D26204144B4AB26889990DCC0677">
    <w:name w:val="DFC8D26204144B4AB26889990DCC0677"/>
    <w:rsid w:val="00A150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2020-03-18T00:00:00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1895</Words>
  <Characters>10802</Characters>
  <Application>Microsoft Office Word</Application>
  <DocSecurity>0</DocSecurity>
  <Lines>90</Lines>
  <Paragraphs>25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La Corse</vt:lpstr>
      <vt:lpstr>La Corse</vt:lpstr>
      <vt:lpstr>L'origine du drapeau Corse</vt:lpstr>
      <vt:lpstr>L'histoire de Corse</vt:lpstr>
    </vt:vector>
  </TitlesOfParts>
  <Company/>
  <LinksUpToDate>false</LinksUpToDate>
  <CharactersWithSpaces>12672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Corse</dc:title>
  <dc:subject>Proiect ~ Limba Franceza</dc:subject>
  <dc:creator>Suciu Larisa</dc:creator>
  <cp:lastModifiedBy>User</cp:lastModifiedBy>
  <cp:revision>8</cp:revision>
  <dcterms:created xsi:type="dcterms:W3CDTF">2020-03-22T17:27:00Z</dcterms:created>
  <dcterms:modified xsi:type="dcterms:W3CDTF">2020-03-24T17:46:00Z</dcterms:modified>
</cp:coreProperties>
</file>