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7DBA" w:rsidRDefault="00337DBA">
      <w:pPr>
        <w:rPr>
          <w:rFonts w:ascii="Times New Roman" w:hAnsi="Times New Roman" w:cs="Times New Roman"/>
        </w:rPr>
      </w:pPr>
      <w:r>
        <w:rPr>
          <w:rFonts w:ascii="Times New Roman" w:hAnsi="Times New Roman" w:cs="Times New Roman"/>
        </w:rPr>
        <w:t>Tema 1.</w:t>
      </w:r>
    </w:p>
    <w:p w:rsidR="00337DBA" w:rsidRDefault="00337DBA">
      <w:pPr>
        <w:rPr>
          <w:rFonts w:ascii="Times New Roman" w:hAnsi="Times New Roman" w:cs="Times New Roman"/>
          <w:sz w:val="24"/>
          <w:szCs w:val="24"/>
        </w:rPr>
      </w:pPr>
    </w:p>
    <w:p w:rsidR="00C755DA" w:rsidRDefault="00B030B3">
      <w:pPr>
        <w:rPr>
          <w:rFonts w:ascii="Times New Roman" w:hAnsi="Times New Roman" w:cs="Times New Roman"/>
          <w:sz w:val="24"/>
          <w:szCs w:val="24"/>
        </w:rPr>
      </w:pPr>
      <w:r>
        <w:rPr>
          <w:rFonts w:ascii="Times New Roman" w:hAnsi="Times New Roman" w:cs="Times New Roman"/>
          <w:sz w:val="24"/>
          <w:szCs w:val="24"/>
        </w:rPr>
        <w:t xml:space="preserve">     </w:t>
      </w:r>
      <w:r w:rsidR="00C755DA">
        <w:rPr>
          <w:rFonts w:ascii="Times New Roman" w:hAnsi="Times New Roman" w:cs="Times New Roman"/>
          <w:sz w:val="24"/>
          <w:szCs w:val="24"/>
        </w:rPr>
        <w:t>Personalitatea reprezintă sistemul însușirilor stabile și specifice unei ființe umane care își pun amprenta asupra manifestărilor psihocomportamentale ale acesteia.</w:t>
      </w:r>
      <w:r w:rsidR="00716E41">
        <w:rPr>
          <w:rFonts w:ascii="Times New Roman" w:hAnsi="Times New Roman" w:cs="Times New Roman"/>
          <w:sz w:val="24"/>
          <w:szCs w:val="24"/>
        </w:rPr>
        <w:t xml:space="preserve"> </w:t>
      </w:r>
      <w:r>
        <w:rPr>
          <w:rFonts w:ascii="Times New Roman" w:hAnsi="Times New Roman" w:cs="Times New Roman"/>
          <w:sz w:val="24"/>
          <w:szCs w:val="24"/>
        </w:rPr>
        <w:t>Ea</w:t>
      </w:r>
      <w:r w:rsidR="00C755DA">
        <w:rPr>
          <w:rFonts w:ascii="Times New Roman" w:hAnsi="Times New Roman" w:cs="Times New Roman"/>
          <w:sz w:val="24"/>
          <w:szCs w:val="24"/>
        </w:rPr>
        <w:t xml:space="preserve"> </w:t>
      </w:r>
      <w:r w:rsidRPr="00B030B3">
        <w:rPr>
          <w:rFonts w:ascii="Times New Roman" w:hAnsi="Times New Roman" w:cs="Times New Roman"/>
          <w:sz w:val="24"/>
          <w:szCs w:val="24"/>
        </w:rPr>
        <w:t>face parte din conștient, alăturându-se curentului existențialism, în cadrul căruia ființa umană învață și face concluzii în urma experienței personale, adică o experiență calitativă.</w:t>
      </w:r>
      <w:r w:rsidR="000B10E0">
        <w:rPr>
          <w:rFonts w:ascii="Times New Roman" w:hAnsi="Times New Roman" w:cs="Times New Roman"/>
          <w:sz w:val="24"/>
          <w:szCs w:val="24"/>
        </w:rPr>
        <w:t xml:space="preserve"> </w:t>
      </w:r>
      <w:r w:rsidR="009174DA">
        <w:rPr>
          <w:rFonts w:ascii="Times New Roman" w:hAnsi="Times New Roman" w:cs="Times New Roman"/>
          <w:sz w:val="24"/>
          <w:szCs w:val="24"/>
          <w:lang w:val="x-none"/>
        </w:rPr>
        <w:t xml:space="preserve">Fiecare individ are o personalitate unică și originală care se exprimă în modul propriu, concret și irepetabil de a fi, de a gândi, de </w:t>
      </w:r>
      <w:r w:rsidR="009174DA">
        <w:rPr>
          <w:rFonts w:ascii="Times New Roman" w:hAnsi="Times New Roman" w:cs="Times New Roman"/>
          <w:sz w:val="24"/>
          <w:szCs w:val="24"/>
        </w:rPr>
        <w:t xml:space="preserve">a </w:t>
      </w:r>
      <w:r w:rsidR="009174DA">
        <w:rPr>
          <w:rFonts w:ascii="Times New Roman" w:hAnsi="Times New Roman" w:cs="Times New Roman"/>
          <w:sz w:val="24"/>
          <w:szCs w:val="24"/>
          <w:lang w:val="x-none"/>
        </w:rPr>
        <w:t>acționa și de a simți.</w:t>
      </w:r>
      <w:r w:rsidR="002206CB">
        <w:rPr>
          <w:rFonts w:ascii="Times New Roman" w:hAnsi="Times New Roman" w:cs="Times New Roman"/>
          <w:sz w:val="24"/>
          <w:szCs w:val="24"/>
        </w:rPr>
        <w:t xml:space="preserve"> Există unele trăsături tipice de personalitate care sunt proprii tuturor oamenilor indiferent de timp și de</w:t>
      </w:r>
      <w:r w:rsidR="001725FD">
        <w:rPr>
          <w:rFonts w:ascii="Times New Roman" w:hAnsi="Times New Roman" w:cs="Times New Roman"/>
          <w:sz w:val="24"/>
          <w:szCs w:val="24"/>
        </w:rPr>
        <w:t xml:space="preserve"> </w:t>
      </w:r>
      <w:r w:rsidR="002206CB">
        <w:rPr>
          <w:rFonts w:ascii="Times New Roman" w:hAnsi="Times New Roman" w:cs="Times New Roman"/>
          <w:sz w:val="24"/>
          <w:szCs w:val="24"/>
        </w:rPr>
        <w:t>loc</w:t>
      </w:r>
      <w:r w:rsidR="001725FD">
        <w:rPr>
          <w:rFonts w:ascii="Times New Roman" w:hAnsi="Times New Roman" w:cs="Times New Roman"/>
          <w:sz w:val="24"/>
          <w:szCs w:val="24"/>
        </w:rPr>
        <w:t xml:space="preserve">, cum ar fii: modul în care un individ </w:t>
      </w:r>
      <w:r w:rsidR="00341E34">
        <w:rPr>
          <w:rFonts w:ascii="Times New Roman" w:hAnsi="Times New Roman" w:cs="Times New Roman"/>
          <w:sz w:val="24"/>
          <w:szCs w:val="24"/>
        </w:rPr>
        <w:t>i</w:t>
      </w:r>
      <w:r w:rsidR="00417982">
        <w:rPr>
          <w:rFonts w:ascii="Times New Roman" w:hAnsi="Times New Roman" w:cs="Times New Roman"/>
          <w:sz w:val="24"/>
          <w:szCs w:val="24"/>
        </w:rPr>
        <w:t xml:space="preserve"> i</w:t>
      </w:r>
      <w:r w:rsidR="00341E34">
        <w:rPr>
          <w:rFonts w:ascii="Times New Roman" w:hAnsi="Times New Roman" w:cs="Times New Roman"/>
          <w:sz w:val="24"/>
          <w:szCs w:val="24"/>
        </w:rPr>
        <w:t>ntră în contact cu alte persoane, modul în care acționăm în unele momente și deciziile pe care le luăm, comportamentul pe care îl av</w:t>
      </w:r>
      <w:r w:rsidR="00417982">
        <w:rPr>
          <w:rFonts w:ascii="Times New Roman" w:hAnsi="Times New Roman" w:cs="Times New Roman"/>
          <w:sz w:val="24"/>
          <w:szCs w:val="24"/>
        </w:rPr>
        <w:t>em în diferite cirmu</w:t>
      </w:r>
      <w:r w:rsidR="003007A5">
        <w:rPr>
          <w:rFonts w:ascii="Times New Roman" w:hAnsi="Times New Roman" w:cs="Times New Roman"/>
          <w:sz w:val="24"/>
          <w:szCs w:val="24"/>
        </w:rPr>
        <w:t>nstanțe, toate acestea ne evidențiază personalitatea.</w:t>
      </w:r>
    </w:p>
    <w:p w:rsidR="003007A5" w:rsidRPr="008C67BB" w:rsidRDefault="00C35173" w:rsidP="00C35173">
      <w:pPr>
        <w:rPr>
          <w:rFonts w:ascii="Times New Roman" w:hAnsi="Times New Roman" w:cs="Times New Roman"/>
          <w:sz w:val="24"/>
          <w:szCs w:val="24"/>
        </w:rPr>
      </w:pPr>
      <w:r>
        <w:rPr>
          <w:rFonts w:ascii="Times New Roman" w:hAnsi="Times New Roman" w:cs="Times New Roman"/>
          <w:sz w:val="24"/>
          <w:szCs w:val="24"/>
        </w:rPr>
        <w:t xml:space="preserve">    </w:t>
      </w:r>
      <w:r w:rsidR="00533DC0">
        <w:rPr>
          <w:rFonts w:ascii="Times New Roman" w:hAnsi="Times New Roman" w:cs="Times New Roman"/>
          <w:sz w:val="24"/>
          <w:szCs w:val="24"/>
        </w:rPr>
        <w:t>Personalitatea nu este forma</w:t>
      </w:r>
      <w:r w:rsidR="00ED1A33">
        <w:rPr>
          <w:rFonts w:ascii="Times New Roman" w:hAnsi="Times New Roman" w:cs="Times New Roman"/>
          <w:sz w:val="24"/>
          <w:szCs w:val="24"/>
        </w:rPr>
        <w:t>tă</w:t>
      </w:r>
      <w:r w:rsidR="00533DC0">
        <w:rPr>
          <w:rFonts w:ascii="Times New Roman" w:hAnsi="Times New Roman" w:cs="Times New Roman"/>
          <w:sz w:val="24"/>
          <w:szCs w:val="24"/>
        </w:rPr>
        <w:t xml:space="preserve"> de la naștere dar se poate spune că începe la naștere, iar procesul devenirii ei continua de-a lungul întregii vieți sub influența mai multor factori. </w:t>
      </w:r>
      <w:r w:rsidR="00DE144B">
        <w:rPr>
          <w:rFonts w:ascii="Times New Roman" w:hAnsi="Times New Roman" w:cs="Times New Roman"/>
          <w:sz w:val="24"/>
          <w:szCs w:val="24"/>
        </w:rPr>
        <w:t>Eredita</w:t>
      </w:r>
      <w:r w:rsidR="00E62087">
        <w:rPr>
          <w:rFonts w:ascii="Times New Roman" w:hAnsi="Times New Roman" w:cs="Times New Roman"/>
          <w:sz w:val="24"/>
          <w:szCs w:val="24"/>
        </w:rPr>
        <w:t xml:space="preserve">tea </w:t>
      </w:r>
      <w:r w:rsidR="00DE144B">
        <w:rPr>
          <w:rFonts w:ascii="Times New Roman" w:hAnsi="Times New Roman" w:cs="Times New Roman"/>
          <w:sz w:val="24"/>
          <w:szCs w:val="24"/>
        </w:rPr>
        <w:t xml:space="preserve"> joacă un rol important în conturarea personalității. Îl același timp, personalitatea se formează în contextul relațiilor interpersonale și sociale. Prin urmare omul este considerat o ființă bi</w:t>
      </w:r>
      <w:r w:rsidR="008C67BB">
        <w:rPr>
          <w:rFonts w:ascii="Times New Roman" w:hAnsi="Times New Roman" w:cs="Times New Roman"/>
          <w:sz w:val="24"/>
          <w:szCs w:val="24"/>
        </w:rPr>
        <w:t>o-</w:t>
      </w:r>
      <w:r w:rsidR="00DE144B">
        <w:rPr>
          <w:rFonts w:ascii="Times New Roman" w:hAnsi="Times New Roman" w:cs="Times New Roman"/>
          <w:sz w:val="24"/>
          <w:szCs w:val="24"/>
        </w:rPr>
        <w:t xml:space="preserve"> psiho</w:t>
      </w:r>
      <w:r w:rsidR="008C67BB">
        <w:rPr>
          <w:rFonts w:ascii="Times New Roman" w:hAnsi="Times New Roman" w:cs="Times New Roman"/>
          <w:sz w:val="24"/>
          <w:szCs w:val="24"/>
        </w:rPr>
        <w:t>-</w:t>
      </w:r>
      <w:r w:rsidR="00DE144B">
        <w:rPr>
          <w:rFonts w:ascii="Times New Roman" w:hAnsi="Times New Roman" w:cs="Times New Roman"/>
          <w:sz w:val="24"/>
          <w:szCs w:val="24"/>
        </w:rPr>
        <w:t>socială</w:t>
      </w:r>
      <w:r w:rsidR="008C67BB">
        <w:rPr>
          <w:rFonts w:ascii="Times New Roman" w:hAnsi="Times New Roman" w:cs="Times New Roman"/>
          <w:sz w:val="24"/>
          <w:szCs w:val="24"/>
        </w:rPr>
        <w:t xml:space="preserve">. </w:t>
      </w:r>
    </w:p>
    <w:p w:rsidR="002206CB" w:rsidRDefault="00FA3491">
      <w:pPr>
        <w:rPr>
          <w:rFonts w:ascii="Times New Roman" w:hAnsi="Times New Roman" w:cs="Times New Roman"/>
          <w:sz w:val="24"/>
          <w:szCs w:val="24"/>
        </w:rPr>
      </w:pPr>
      <w:r>
        <w:rPr>
          <w:rFonts w:ascii="Times New Roman" w:hAnsi="Times New Roman" w:cs="Times New Roman"/>
          <w:sz w:val="24"/>
          <w:szCs w:val="24"/>
          <w:lang w:val="x-none"/>
        </w:rPr>
        <w:t>Sunt de părere că ereditatea joacă  un rol foarte important în privința formării personalității</w:t>
      </w:r>
      <w:r>
        <w:rPr>
          <w:rFonts w:ascii="Times New Roman" w:hAnsi="Times New Roman" w:cs="Times New Roman"/>
          <w:sz w:val="24"/>
          <w:szCs w:val="24"/>
        </w:rPr>
        <w:t xml:space="preserve"> </w:t>
      </w:r>
      <w:r w:rsidR="000A190D">
        <w:rPr>
          <w:rFonts w:ascii="Times New Roman" w:hAnsi="Times New Roman" w:cs="Times New Roman"/>
          <w:sz w:val="24"/>
          <w:szCs w:val="24"/>
        </w:rPr>
        <w:t>mai ales de la vârste foarte fragede</w:t>
      </w:r>
      <w:r w:rsidR="005E3E66">
        <w:rPr>
          <w:rFonts w:ascii="Times New Roman" w:hAnsi="Times New Roman" w:cs="Times New Roman"/>
          <w:sz w:val="24"/>
          <w:szCs w:val="24"/>
        </w:rPr>
        <w:t xml:space="preserve">, </w:t>
      </w:r>
      <w:r w:rsidR="003915B8">
        <w:rPr>
          <w:rFonts w:ascii="Times New Roman" w:hAnsi="Times New Roman" w:cs="Times New Roman"/>
          <w:sz w:val="24"/>
          <w:szCs w:val="24"/>
        </w:rPr>
        <w:t>cum spune si studiul următor:</w:t>
      </w:r>
      <w:r w:rsidR="00941ED0">
        <w:rPr>
          <w:rFonts w:ascii="Times New Roman" w:hAnsi="Times New Roman" w:cs="Times New Roman"/>
          <w:sz w:val="24"/>
          <w:szCs w:val="24"/>
        </w:rPr>
        <w:t xml:space="preserve"> “</w:t>
      </w:r>
      <w:r w:rsidR="003915B8">
        <w:rPr>
          <w:rFonts w:ascii="Times New Roman" w:hAnsi="Times New Roman" w:cs="Times New Roman"/>
          <w:sz w:val="24"/>
          <w:szCs w:val="24"/>
        </w:rPr>
        <w:t xml:space="preserve"> </w:t>
      </w:r>
      <w:r w:rsidR="00941ED0" w:rsidRPr="00941ED0">
        <w:rPr>
          <w:rFonts w:ascii="Times New Roman" w:hAnsi="Times New Roman" w:cs="Times New Roman"/>
          <w:sz w:val="24"/>
          <w:szCs w:val="24"/>
        </w:rPr>
        <w:t>Dacă trăiesc în teamă, copiii învaţă să fie anxioşi</w:t>
      </w:r>
      <w:r w:rsidR="00941ED0">
        <w:rPr>
          <w:rFonts w:ascii="Times New Roman" w:hAnsi="Times New Roman" w:cs="Times New Roman"/>
          <w:sz w:val="24"/>
          <w:szCs w:val="24"/>
        </w:rPr>
        <w:t>”</w:t>
      </w:r>
      <w:r w:rsidR="00941ED0" w:rsidRPr="00941ED0">
        <w:rPr>
          <w:rFonts w:ascii="Times New Roman" w:hAnsi="Times New Roman" w:cs="Times New Roman"/>
          <w:sz w:val="24"/>
          <w:szCs w:val="24"/>
        </w:rPr>
        <w:t>;</w:t>
      </w:r>
      <w:r w:rsidR="00941ED0">
        <w:rPr>
          <w:rFonts w:ascii="Times New Roman" w:hAnsi="Times New Roman" w:cs="Times New Roman"/>
          <w:sz w:val="24"/>
          <w:szCs w:val="24"/>
        </w:rPr>
        <w:t xml:space="preserve"> “</w:t>
      </w:r>
      <w:r w:rsidR="00A21A9C" w:rsidRPr="00A21A9C">
        <w:rPr>
          <w:rFonts w:ascii="Times New Roman" w:hAnsi="Times New Roman" w:cs="Times New Roman"/>
          <w:sz w:val="24"/>
          <w:szCs w:val="24"/>
        </w:rPr>
        <w:t>Dacă trăiesc în gelozie, copiii învaţă să simtă invidia</w:t>
      </w:r>
      <w:r w:rsidR="00A21A9C">
        <w:rPr>
          <w:rFonts w:ascii="Times New Roman" w:hAnsi="Times New Roman" w:cs="Times New Roman"/>
          <w:sz w:val="24"/>
          <w:szCs w:val="24"/>
        </w:rPr>
        <w:t>”</w:t>
      </w:r>
      <w:r w:rsidR="00A21A9C" w:rsidRPr="00A21A9C">
        <w:rPr>
          <w:rFonts w:ascii="Times New Roman" w:hAnsi="Times New Roman" w:cs="Times New Roman"/>
          <w:sz w:val="24"/>
          <w:szCs w:val="24"/>
        </w:rPr>
        <w:t>;</w:t>
      </w:r>
    </w:p>
    <w:p w:rsidR="004F760D" w:rsidRDefault="004F760D">
      <w:pPr>
        <w:rPr>
          <w:rFonts w:ascii="Times New Roman" w:hAnsi="Times New Roman" w:cs="Times New Roman"/>
          <w:sz w:val="24"/>
          <w:szCs w:val="24"/>
          <w:lang w:val="x-none"/>
        </w:rPr>
      </w:pPr>
      <w:r>
        <w:rPr>
          <w:rFonts w:ascii="Times New Roman" w:hAnsi="Times New Roman" w:cs="Times New Roman"/>
          <w:sz w:val="24"/>
          <w:szCs w:val="24"/>
        </w:rPr>
        <w:t>“</w:t>
      </w:r>
      <w:r w:rsidRPr="004F760D">
        <w:rPr>
          <w:rFonts w:ascii="Times New Roman" w:hAnsi="Times New Roman" w:cs="Times New Roman"/>
          <w:sz w:val="24"/>
          <w:szCs w:val="24"/>
        </w:rPr>
        <w:t>Dacă trăiesc în laudă, copiii învaţă preţuirea</w:t>
      </w:r>
      <w:r>
        <w:rPr>
          <w:rFonts w:ascii="Times New Roman" w:hAnsi="Times New Roman" w:cs="Times New Roman"/>
          <w:sz w:val="24"/>
          <w:szCs w:val="24"/>
        </w:rPr>
        <w:t>”</w:t>
      </w:r>
      <w:r w:rsidRPr="004F760D">
        <w:rPr>
          <w:rFonts w:ascii="Times New Roman" w:hAnsi="Times New Roman" w:cs="Times New Roman"/>
          <w:sz w:val="24"/>
          <w:szCs w:val="24"/>
        </w:rPr>
        <w:t>;</w:t>
      </w:r>
      <w:r w:rsidR="006739AF">
        <w:rPr>
          <w:rFonts w:ascii="Times New Roman" w:hAnsi="Times New Roman" w:cs="Times New Roman"/>
          <w:sz w:val="24"/>
          <w:szCs w:val="24"/>
        </w:rPr>
        <w:t xml:space="preserve"> “</w:t>
      </w:r>
      <w:r w:rsidR="006739AF" w:rsidRPr="006739AF">
        <w:rPr>
          <w:rFonts w:ascii="Times New Roman" w:hAnsi="Times New Roman" w:cs="Times New Roman"/>
          <w:sz w:val="24"/>
          <w:szCs w:val="24"/>
        </w:rPr>
        <w:t>Dacă trăiesc în acceptare, copiii învaţă să iubească</w:t>
      </w:r>
      <w:r w:rsidR="00FA12BC">
        <w:rPr>
          <w:rFonts w:ascii="Times New Roman" w:hAnsi="Times New Roman" w:cs="Times New Roman"/>
          <w:sz w:val="24"/>
          <w:szCs w:val="24"/>
        </w:rPr>
        <w:t>”</w:t>
      </w:r>
      <w:r w:rsidR="006739AF" w:rsidRPr="006739AF">
        <w:rPr>
          <w:rFonts w:ascii="Times New Roman" w:hAnsi="Times New Roman" w:cs="Times New Roman"/>
          <w:sz w:val="24"/>
          <w:szCs w:val="24"/>
        </w:rPr>
        <w:t>;</w:t>
      </w:r>
      <w:r w:rsidR="00FA12BC">
        <w:rPr>
          <w:rFonts w:ascii="Times New Roman" w:hAnsi="Times New Roman" w:cs="Times New Roman"/>
          <w:sz w:val="24"/>
          <w:szCs w:val="24"/>
        </w:rPr>
        <w:t xml:space="preserve"> </w:t>
      </w:r>
      <w:r w:rsidR="00400263">
        <w:rPr>
          <w:rFonts w:ascii="Times New Roman" w:hAnsi="Times New Roman" w:cs="Times New Roman"/>
          <w:sz w:val="24"/>
          <w:szCs w:val="24"/>
        </w:rPr>
        <w:t>De aceea sunt de părere că este foarte importantă gândirea  părinților  în creșterea copiilor deoarece aceștia vor prelua gesturile</w:t>
      </w:r>
      <w:r w:rsidR="00A312AD">
        <w:rPr>
          <w:rFonts w:ascii="Times New Roman" w:hAnsi="Times New Roman" w:cs="Times New Roman"/>
          <w:sz w:val="24"/>
          <w:szCs w:val="24"/>
        </w:rPr>
        <w:t>,</w:t>
      </w:r>
      <w:r w:rsidR="00400263">
        <w:rPr>
          <w:rFonts w:ascii="Times New Roman" w:hAnsi="Times New Roman" w:cs="Times New Roman"/>
          <w:sz w:val="24"/>
          <w:szCs w:val="24"/>
        </w:rPr>
        <w:t xml:space="preserve"> comportamentul și poate chiar și personalitatea părintelui</w:t>
      </w:r>
      <w:r w:rsidR="00400263">
        <w:rPr>
          <w:rFonts w:ascii="Times New Roman" w:hAnsi="Times New Roman" w:cs="Times New Roman"/>
          <w:sz w:val="24"/>
          <w:szCs w:val="24"/>
          <w:lang w:val="x-none"/>
        </w:rPr>
        <w:t xml:space="preserve"> </w:t>
      </w:r>
      <w:r w:rsidR="00A312AD">
        <w:rPr>
          <w:rFonts w:ascii="Times New Roman" w:hAnsi="Times New Roman" w:cs="Times New Roman"/>
          <w:sz w:val="24"/>
          <w:szCs w:val="24"/>
        </w:rPr>
        <w:t>care îi este în fată</w:t>
      </w:r>
      <w:r w:rsidR="005B1B86">
        <w:rPr>
          <w:rFonts w:ascii="Times New Roman" w:hAnsi="Times New Roman" w:cs="Times New Roman"/>
          <w:sz w:val="24"/>
          <w:szCs w:val="24"/>
        </w:rPr>
        <w:t>. Cum spun și citatele de mai sus dacă cu un copil este crescut în iubire el toată viața să învețe să iubească</w:t>
      </w:r>
      <w:r w:rsidR="00400263">
        <w:rPr>
          <w:rFonts w:ascii="Times New Roman" w:hAnsi="Times New Roman" w:cs="Times New Roman"/>
          <w:sz w:val="24"/>
          <w:szCs w:val="24"/>
          <w:lang w:val="x-none"/>
        </w:rPr>
        <w:t xml:space="preserve"> </w:t>
      </w:r>
      <w:r w:rsidR="008A1026">
        <w:rPr>
          <w:rFonts w:ascii="Times New Roman" w:hAnsi="Times New Roman" w:cs="Times New Roman"/>
          <w:sz w:val="24"/>
          <w:szCs w:val="24"/>
        </w:rPr>
        <w:t>, dar desigur își va dezvolta personalitatea si cu alte calități sau defecte, deoarece om fără defecte nu există.</w:t>
      </w:r>
      <w:r w:rsidR="00400263">
        <w:rPr>
          <w:rFonts w:ascii="Times New Roman" w:hAnsi="Times New Roman" w:cs="Times New Roman"/>
          <w:sz w:val="24"/>
          <w:szCs w:val="24"/>
          <w:lang w:val="x-none"/>
        </w:rPr>
        <w:t xml:space="preserve">  </w:t>
      </w:r>
    </w:p>
    <w:p w:rsidR="00E13DF6" w:rsidRDefault="00240658">
      <w:pPr>
        <w:rPr>
          <w:rFonts w:ascii="Times New Roman" w:hAnsi="Times New Roman" w:cs="Times New Roman"/>
          <w:sz w:val="24"/>
          <w:szCs w:val="24"/>
        </w:rPr>
      </w:pPr>
      <w:r>
        <w:rPr>
          <w:rFonts w:ascii="Times New Roman" w:hAnsi="Times New Roman" w:cs="Times New Roman"/>
          <w:sz w:val="24"/>
          <w:szCs w:val="24"/>
        </w:rPr>
        <w:t xml:space="preserve">    Pe de altă parte mediul reprezintă totalitatea influențelor naturale și sociale, fizice și spirituale, directe și indirecte, organizate și neorganizate care constituie cadrul în care ființa umană se naște, trăiește și se dezvoltă.</w:t>
      </w:r>
      <w:r w:rsidR="00D16D3F">
        <w:rPr>
          <w:rFonts w:ascii="Times New Roman" w:hAnsi="Times New Roman" w:cs="Times New Roman"/>
          <w:sz w:val="24"/>
          <w:szCs w:val="24"/>
        </w:rPr>
        <w:t xml:space="preserve"> Există două tipuri de medii, mediul natural care cuprinde condițiile de climă</w:t>
      </w:r>
      <w:r w:rsidR="00165BE4">
        <w:rPr>
          <w:rFonts w:ascii="Times New Roman" w:hAnsi="Times New Roman" w:cs="Times New Roman"/>
          <w:sz w:val="24"/>
          <w:szCs w:val="24"/>
        </w:rPr>
        <w:t>,</w:t>
      </w:r>
      <w:r w:rsidR="00D16D3F">
        <w:rPr>
          <w:rFonts w:ascii="Times New Roman" w:hAnsi="Times New Roman" w:cs="Times New Roman"/>
          <w:sz w:val="24"/>
          <w:szCs w:val="24"/>
        </w:rPr>
        <w:t xml:space="preserve"> relief </w:t>
      </w:r>
      <w:r w:rsidR="00165BE4">
        <w:rPr>
          <w:rFonts w:ascii="Times New Roman" w:hAnsi="Times New Roman" w:cs="Times New Roman"/>
          <w:sz w:val="24"/>
          <w:szCs w:val="24"/>
        </w:rPr>
        <w:t>,</w:t>
      </w:r>
      <w:r w:rsidR="00D16D3F">
        <w:rPr>
          <w:rFonts w:ascii="Times New Roman" w:hAnsi="Times New Roman" w:cs="Times New Roman"/>
          <w:sz w:val="24"/>
          <w:szCs w:val="24"/>
        </w:rPr>
        <w:t>vegetație și faună</w:t>
      </w:r>
      <w:r w:rsidR="00165BE4">
        <w:rPr>
          <w:rFonts w:ascii="Times New Roman" w:hAnsi="Times New Roman" w:cs="Times New Roman"/>
          <w:sz w:val="24"/>
          <w:szCs w:val="24"/>
        </w:rPr>
        <w:t>,</w:t>
      </w:r>
      <w:r w:rsidR="00D16D3F">
        <w:rPr>
          <w:rFonts w:ascii="Times New Roman" w:hAnsi="Times New Roman" w:cs="Times New Roman"/>
          <w:sz w:val="24"/>
          <w:szCs w:val="24"/>
        </w:rPr>
        <w:t xml:space="preserve"> atunci când condițiile de mediu sunt favorabile individul se dezvoltă normal iar când sunt mai puțin favorabile pot apărea dificultăți în dezvoltarea sa</w:t>
      </w:r>
      <w:r w:rsidR="00165BE4">
        <w:rPr>
          <w:rFonts w:ascii="Times New Roman" w:hAnsi="Times New Roman" w:cs="Times New Roman"/>
          <w:sz w:val="24"/>
          <w:szCs w:val="24"/>
        </w:rPr>
        <w:t>. Și mediul social care influențează dezvoltarea individului prin calitatea mediului, condițiile sociale favorabil</w:t>
      </w:r>
      <w:r w:rsidR="00865E07">
        <w:rPr>
          <w:rFonts w:ascii="Times New Roman" w:hAnsi="Times New Roman" w:cs="Times New Roman"/>
          <w:sz w:val="24"/>
          <w:szCs w:val="24"/>
        </w:rPr>
        <w:t>e</w:t>
      </w:r>
      <w:r w:rsidR="00165BE4">
        <w:rPr>
          <w:rFonts w:ascii="Times New Roman" w:hAnsi="Times New Roman" w:cs="Times New Roman"/>
          <w:sz w:val="24"/>
          <w:szCs w:val="24"/>
        </w:rPr>
        <w:t>, organizarea socială democratică, relațiile interpersonale și pe profesionale</w:t>
      </w:r>
      <w:r w:rsidR="00883AE6">
        <w:rPr>
          <w:rFonts w:ascii="Times New Roman" w:hAnsi="Times New Roman" w:cs="Times New Roman"/>
          <w:sz w:val="24"/>
          <w:szCs w:val="24"/>
        </w:rPr>
        <w:t>.</w:t>
      </w:r>
      <w:r w:rsidR="00C12D75">
        <w:rPr>
          <w:rFonts w:ascii="Times New Roman" w:hAnsi="Times New Roman" w:cs="Times New Roman"/>
          <w:sz w:val="24"/>
          <w:szCs w:val="24"/>
        </w:rPr>
        <w:t xml:space="preserve"> Mediul în care trăiește </w:t>
      </w:r>
      <w:r w:rsidR="00883AE6">
        <w:rPr>
          <w:rFonts w:ascii="Times New Roman" w:hAnsi="Times New Roman" w:cs="Times New Roman"/>
          <w:sz w:val="24"/>
          <w:szCs w:val="24"/>
        </w:rPr>
        <w:t xml:space="preserve">un individ poate afecta foarte mult comportamentul și chiar personalitatea acestuia deoarece se adaptează la “ cercul” in care se află, </w:t>
      </w:r>
      <w:r w:rsidR="00F70092">
        <w:rPr>
          <w:rFonts w:ascii="Times New Roman" w:hAnsi="Times New Roman" w:cs="Times New Roman"/>
          <w:sz w:val="24"/>
          <w:szCs w:val="24"/>
        </w:rPr>
        <w:t xml:space="preserve"> cu toate că acesta mai are pe lângă și trăsăturile ereditare primite încă de la naștere.</w:t>
      </w:r>
      <w:r w:rsidR="006C0270">
        <w:rPr>
          <w:rFonts w:ascii="Times New Roman" w:hAnsi="Times New Roman" w:cs="Times New Roman"/>
          <w:sz w:val="24"/>
          <w:szCs w:val="24"/>
        </w:rPr>
        <w:t xml:space="preserve"> </w:t>
      </w:r>
      <w:r w:rsidR="005A1959">
        <w:rPr>
          <w:rFonts w:ascii="Times New Roman" w:hAnsi="Times New Roman" w:cs="Times New Roman"/>
          <w:sz w:val="24"/>
          <w:szCs w:val="24"/>
        </w:rPr>
        <w:t xml:space="preserve">Cred </w:t>
      </w:r>
      <w:r w:rsidR="006C0270">
        <w:rPr>
          <w:rFonts w:ascii="Times New Roman" w:hAnsi="Times New Roman" w:cs="Times New Roman"/>
          <w:sz w:val="24"/>
          <w:szCs w:val="24"/>
        </w:rPr>
        <w:t>că contează foarte mult mediul în care o persoană se află deoarece acesta automat va prel</w:t>
      </w:r>
      <w:r w:rsidR="005A1959">
        <w:rPr>
          <w:rFonts w:ascii="Times New Roman" w:hAnsi="Times New Roman" w:cs="Times New Roman"/>
          <w:sz w:val="24"/>
          <w:szCs w:val="24"/>
        </w:rPr>
        <w:t xml:space="preserve">ua </w:t>
      </w:r>
      <w:r w:rsidR="00D46E46">
        <w:rPr>
          <w:rFonts w:ascii="Times New Roman" w:hAnsi="Times New Roman" w:cs="Times New Roman"/>
          <w:sz w:val="24"/>
          <w:szCs w:val="24"/>
        </w:rPr>
        <w:t xml:space="preserve">comportamentul celor din jur, formându-și personalitatea </w:t>
      </w:r>
      <w:r w:rsidR="00C008F2">
        <w:rPr>
          <w:rFonts w:ascii="Times New Roman" w:hAnsi="Times New Roman" w:cs="Times New Roman"/>
          <w:sz w:val="24"/>
          <w:szCs w:val="24"/>
        </w:rPr>
        <w:t xml:space="preserve">după modelul pe care îl vede, </w:t>
      </w:r>
      <w:r w:rsidR="00DD2D2C">
        <w:rPr>
          <w:rFonts w:ascii="Times New Roman" w:hAnsi="Times New Roman" w:cs="Times New Roman"/>
          <w:sz w:val="24"/>
          <w:szCs w:val="24"/>
        </w:rPr>
        <w:t>cu toate că in dezvoltarea umană joacă un rol foarte important</w:t>
      </w:r>
      <w:r w:rsidR="00DD66F6">
        <w:rPr>
          <w:rFonts w:ascii="Times New Roman" w:hAnsi="Times New Roman" w:cs="Times New Roman"/>
          <w:sz w:val="24"/>
          <w:szCs w:val="24"/>
        </w:rPr>
        <w:t xml:space="preserve"> si educația.</w:t>
      </w:r>
    </w:p>
    <w:p w:rsidR="00DD66F6" w:rsidRDefault="00DD66F6">
      <w:pPr>
        <w:rPr>
          <w:rFonts w:ascii="Times New Roman" w:hAnsi="Times New Roman" w:cs="Times New Roman"/>
          <w:sz w:val="24"/>
          <w:szCs w:val="24"/>
        </w:rPr>
      </w:pPr>
      <w:r>
        <w:rPr>
          <w:rFonts w:ascii="Times New Roman" w:hAnsi="Times New Roman" w:cs="Times New Roman"/>
          <w:sz w:val="24"/>
          <w:szCs w:val="24"/>
        </w:rPr>
        <w:t xml:space="preserve">   </w:t>
      </w:r>
      <w:r w:rsidR="00A83924">
        <w:rPr>
          <w:rFonts w:ascii="Times New Roman" w:hAnsi="Times New Roman" w:cs="Times New Roman"/>
          <w:sz w:val="24"/>
          <w:szCs w:val="24"/>
        </w:rPr>
        <w:t>Între factorii și condițiile care intervin, trei sunt considerați fundamenta</w:t>
      </w:r>
      <w:r w:rsidR="00732AF4">
        <w:rPr>
          <w:rFonts w:ascii="Times New Roman" w:hAnsi="Times New Roman" w:cs="Times New Roman"/>
          <w:sz w:val="24"/>
          <w:szCs w:val="24"/>
        </w:rPr>
        <w:t xml:space="preserve">li </w:t>
      </w:r>
      <w:r w:rsidR="00A83924">
        <w:rPr>
          <w:rFonts w:ascii="Times New Roman" w:hAnsi="Times New Roman" w:cs="Times New Roman"/>
          <w:sz w:val="24"/>
          <w:szCs w:val="24"/>
        </w:rPr>
        <w:t xml:space="preserve">, în sensul că lipsa lor ar compromite sau chiar </w:t>
      </w:r>
      <w:r w:rsidR="00732AF4">
        <w:rPr>
          <w:rFonts w:ascii="Times New Roman" w:hAnsi="Times New Roman" w:cs="Times New Roman"/>
          <w:sz w:val="24"/>
          <w:szCs w:val="24"/>
        </w:rPr>
        <w:t xml:space="preserve">ar face </w:t>
      </w:r>
      <w:r w:rsidR="00A83924">
        <w:rPr>
          <w:rFonts w:ascii="Times New Roman" w:hAnsi="Times New Roman" w:cs="Times New Roman"/>
          <w:sz w:val="24"/>
          <w:szCs w:val="24"/>
        </w:rPr>
        <w:t xml:space="preserve"> imposibilă dezvoltarea psihică</w:t>
      </w:r>
      <w:r w:rsidR="00330FB5">
        <w:rPr>
          <w:rFonts w:ascii="Times New Roman" w:hAnsi="Times New Roman" w:cs="Times New Roman"/>
          <w:sz w:val="24"/>
          <w:szCs w:val="24"/>
        </w:rPr>
        <w:t>,</w:t>
      </w:r>
      <w:r w:rsidR="00A83924">
        <w:rPr>
          <w:rFonts w:ascii="Times New Roman" w:hAnsi="Times New Roman" w:cs="Times New Roman"/>
          <w:sz w:val="24"/>
          <w:szCs w:val="24"/>
        </w:rPr>
        <w:t xml:space="preserve"> </w:t>
      </w:r>
      <w:r w:rsidR="00330FB5">
        <w:rPr>
          <w:rFonts w:ascii="Times New Roman" w:hAnsi="Times New Roman" w:cs="Times New Roman"/>
          <w:sz w:val="24"/>
          <w:szCs w:val="24"/>
        </w:rPr>
        <w:t>a</w:t>
      </w:r>
      <w:r w:rsidR="00A83924">
        <w:rPr>
          <w:rFonts w:ascii="Times New Roman" w:hAnsi="Times New Roman" w:cs="Times New Roman"/>
          <w:sz w:val="24"/>
          <w:szCs w:val="24"/>
        </w:rPr>
        <w:t>ceștia sunt: ereditatea, mediul și educația.</w:t>
      </w:r>
    </w:p>
    <w:p w:rsidR="00A83924" w:rsidRPr="0013346D" w:rsidRDefault="00A83924">
      <w:pPr>
        <w:rPr>
          <w:rFonts w:ascii="Times New Roman" w:hAnsi="Times New Roman" w:cs="Times New Roman"/>
          <w:sz w:val="24"/>
          <w:szCs w:val="24"/>
        </w:rPr>
      </w:pPr>
      <w:r>
        <w:rPr>
          <w:rFonts w:ascii="Times New Roman" w:hAnsi="Times New Roman" w:cs="Times New Roman"/>
          <w:sz w:val="24"/>
          <w:szCs w:val="24"/>
        </w:rPr>
        <w:t>Toți acești trei factori sunt foarte importanți pentru dezvoltarea personalității  unei persoane</w:t>
      </w:r>
      <w:r w:rsidR="00336427">
        <w:rPr>
          <w:rFonts w:ascii="Times New Roman" w:hAnsi="Times New Roman" w:cs="Times New Roman"/>
          <w:sz w:val="24"/>
          <w:szCs w:val="24"/>
        </w:rPr>
        <w:t xml:space="preserve">, sau mai bine spus pentru dezvoltarea umană, </w:t>
      </w:r>
      <w:r w:rsidR="0013346D">
        <w:rPr>
          <w:rFonts w:ascii="Times New Roman" w:hAnsi="Times New Roman" w:cs="Times New Roman"/>
          <w:sz w:val="24"/>
          <w:szCs w:val="24"/>
        </w:rPr>
        <w:t>chiar dacă astăzi am vorbit doar despre ereditate și mediu</w:t>
      </w:r>
      <w:r w:rsidR="00A45140">
        <w:rPr>
          <w:rFonts w:ascii="Times New Roman" w:hAnsi="Times New Roman" w:cs="Times New Roman"/>
          <w:sz w:val="24"/>
          <w:szCs w:val="24"/>
        </w:rPr>
        <w:t>, a</w:t>
      </w:r>
      <w:r w:rsidR="0013346D">
        <w:rPr>
          <w:rFonts w:ascii="Times New Roman" w:hAnsi="Times New Roman" w:cs="Times New Roman"/>
          <w:sz w:val="24"/>
          <w:szCs w:val="24"/>
        </w:rPr>
        <w:t xml:space="preserve">m înțeles că ambele sunt fundamentale și trebuie înțelese în așa fel încât fiecare individ să-și dezvolte o personalitate corectă și care </w:t>
      </w:r>
      <w:r w:rsidR="00A45140">
        <w:rPr>
          <w:rFonts w:ascii="Times New Roman" w:hAnsi="Times New Roman" w:cs="Times New Roman"/>
          <w:sz w:val="24"/>
          <w:szCs w:val="24"/>
        </w:rPr>
        <w:t>să îl</w:t>
      </w:r>
      <w:r w:rsidR="0013346D">
        <w:rPr>
          <w:rFonts w:ascii="Times New Roman" w:hAnsi="Times New Roman" w:cs="Times New Roman"/>
          <w:sz w:val="24"/>
          <w:szCs w:val="24"/>
        </w:rPr>
        <w:t xml:space="preserve"> avantajez</w:t>
      </w:r>
      <w:r w:rsidR="00A45140">
        <w:rPr>
          <w:rFonts w:ascii="Times New Roman" w:hAnsi="Times New Roman" w:cs="Times New Roman"/>
          <w:sz w:val="24"/>
          <w:szCs w:val="24"/>
        </w:rPr>
        <w:t>e</w:t>
      </w:r>
      <w:r w:rsidR="00030514">
        <w:rPr>
          <w:rFonts w:ascii="Times New Roman" w:hAnsi="Times New Roman" w:cs="Times New Roman"/>
          <w:sz w:val="24"/>
          <w:szCs w:val="24"/>
        </w:rPr>
        <w:t xml:space="preserve">, încât să aibă un comportament de </w:t>
      </w:r>
      <w:r w:rsidR="005F6720">
        <w:rPr>
          <w:rFonts w:ascii="Times New Roman" w:hAnsi="Times New Roman" w:cs="Times New Roman"/>
          <w:sz w:val="24"/>
          <w:szCs w:val="24"/>
        </w:rPr>
        <w:t>respectat.</w:t>
      </w:r>
    </w:p>
    <w:sectPr w:rsidR="00A83924" w:rsidRPr="0013346D">
      <w:headerReference w:type="even" r:id="rId6"/>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5C1A" w:rsidRDefault="00D55C1A" w:rsidP="00D55C1A">
      <w:r>
        <w:separator/>
      </w:r>
    </w:p>
  </w:endnote>
  <w:endnote w:type="continuationSeparator" w:id="0">
    <w:p w:rsidR="00D55C1A" w:rsidRDefault="00D55C1A" w:rsidP="00D55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5C1A" w:rsidRDefault="00D55C1A" w:rsidP="00D55C1A">
      <w:r>
        <w:separator/>
      </w:r>
    </w:p>
  </w:footnote>
  <w:footnote w:type="continuationSeparator" w:id="0">
    <w:p w:rsidR="00D55C1A" w:rsidRDefault="00D55C1A" w:rsidP="00D55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depagin"/>
      </w:rPr>
      <w:id w:val="-1976207120"/>
      <w:docPartObj>
        <w:docPartGallery w:val="Page Numbers (Top of Page)"/>
        <w:docPartUnique/>
      </w:docPartObj>
    </w:sdtPr>
    <w:sdtContent>
      <w:p w:rsidR="00990FAA" w:rsidRDefault="00990FAA" w:rsidP="00697696">
        <w:pPr>
          <w:pStyle w:val="Antet"/>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rsidR="005B717E" w:rsidRDefault="005B717E" w:rsidP="00990FAA">
    <w:pPr>
      <w:pStyle w:val="Antet"/>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depagin"/>
      </w:rPr>
      <w:id w:val="-386332438"/>
      <w:docPartObj>
        <w:docPartGallery w:val="Page Numbers (Top of Page)"/>
        <w:docPartUnique/>
      </w:docPartObj>
    </w:sdtPr>
    <w:sdtContent>
      <w:p w:rsidR="00990FAA" w:rsidRDefault="00990FAA" w:rsidP="00697696">
        <w:pPr>
          <w:pStyle w:val="Antet"/>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p>
    </w:sdtContent>
  </w:sdt>
  <w:p w:rsidR="00D55C1A" w:rsidRDefault="00006013" w:rsidP="00990FAA">
    <w:pPr>
      <w:pStyle w:val="Antet"/>
      <w:ind w:right="360"/>
      <w:rPr>
        <w:rFonts w:ascii="Times New Roman" w:hAnsi="Times New Roman" w:cs="Times New Roman"/>
        <w:b/>
        <w:bCs/>
        <w:i/>
        <w:iCs/>
        <w:sz w:val="26"/>
        <w:szCs w:val="26"/>
        <w:u w:val="single"/>
      </w:rPr>
    </w:pPr>
    <w:r>
      <w:rPr>
        <w:rFonts w:ascii="Times New Roman" w:hAnsi="Times New Roman" w:cs="Times New Roman"/>
        <w:b/>
        <w:bCs/>
        <w:i/>
        <w:iCs/>
        <w:sz w:val="26"/>
        <w:szCs w:val="26"/>
        <w:u w:val="single"/>
      </w:rPr>
      <w:t xml:space="preserve">Oană Cristiana </w:t>
    </w:r>
  </w:p>
  <w:p w:rsidR="00CC3A24" w:rsidRPr="005B717E" w:rsidRDefault="005B717E" w:rsidP="00CC3A24">
    <w:pPr>
      <w:pStyle w:val="Antet"/>
      <w:rPr>
        <w:rFonts w:ascii="Times New Roman" w:hAnsi="Times New Roman" w:cs="Times New Roman"/>
        <w:b/>
        <w:bCs/>
        <w:i/>
        <w:iCs/>
        <w:sz w:val="26"/>
        <w:szCs w:val="26"/>
        <w:u w:val="single"/>
      </w:rPr>
    </w:pPr>
    <w:r>
      <w:rPr>
        <w:rFonts w:ascii="Times New Roman" w:hAnsi="Times New Roman" w:cs="Times New Roman"/>
        <w:b/>
        <w:bCs/>
        <w:i/>
        <w:iCs/>
        <w:sz w:val="26"/>
        <w:szCs w:val="26"/>
        <w:u w:val="single"/>
      </w:rPr>
      <w:t>Cls: a X-a A</w:t>
    </w:r>
  </w:p>
  <w:p w:rsidR="00006013" w:rsidRPr="00CC3A24" w:rsidRDefault="00CC3A24" w:rsidP="00CC3A24">
    <w:pPr>
      <w:pStyle w:val="Antet"/>
      <w:rPr>
        <w:rFonts w:ascii="Times New Roman" w:hAnsi="Times New Roman" w:cs="Times New Roman"/>
        <w:b/>
        <w:bCs/>
        <w:i/>
        <w:iCs/>
        <w:sz w:val="34"/>
        <w:szCs w:val="34"/>
        <w:u w:val="single"/>
      </w:rPr>
    </w:pPr>
    <w:r>
      <w:rPr>
        <w:rFonts w:ascii="Times New Roman" w:hAnsi="Times New Roman" w:cs="Times New Roman"/>
        <w:b/>
        <w:bCs/>
        <w:i/>
        <w:iCs/>
        <w:sz w:val="34"/>
        <w:szCs w:val="34"/>
      </w:rPr>
      <w:t xml:space="preserve">                                      </w:t>
    </w:r>
    <w:r>
      <w:rPr>
        <w:rFonts w:ascii="Times New Roman" w:hAnsi="Times New Roman" w:cs="Times New Roman"/>
        <w:b/>
        <w:bCs/>
        <w:i/>
        <w:iCs/>
        <w:sz w:val="34"/>
        <w:szCs w:val="34"/>
        <w:u w:val="single"/>
      </w:rPr>
      <w:t xml:space="preserve">Personalitatea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C1A"/>
    <w:rsid w:val="00006013"/>
    <w:rsid w:val="00030514"/>
    <w:rsid w:val="000A190D"/>
    <w:rsid w:val="000B10E0"/>
    <w:rsid w:val="0012687E"/>
    <w:rsid w:val="0013346D"/>
    <w:rsid w:val="00165BE4"/>
    <w:rsid w:val="001725FD"/>
    <w:rsid w:val="001B0801"/>
    <w:rsid w:val="002206CB"/>
    <w:rsid w:val="00240658"/>
    <w:rsid w:val="003007A5"/>
    <w:rsid w:val="00330FB5"/>
    <w:rsid w:val="00336427"/>
    <w:rsid w:val="00337DBA"/>
    <w:rsid w:val="00341E34"/>
    <w:rsid w:val="003915B8"/>
    <w:rsid w:val="00400263"/>
    <w:rsid w:val="00417982"/>
    <w:rsid w:val="004F760D"/>
    <w:rsid w:val="00533DC0"/>
    <w:rsid w:val="005A1959"/>
    <w:rsid w:val="005B1B86"/>
    <w:rsid w:val="005B717E"/>
    <w:rsid w:val="005E3E66"/>
    <w:rsid w:val="005F6720"/>
    <w:rsid w:val="006739AF"/>
    <w:rsid w:val="0069644A"/>
    <w:rsid w:val="006C0270"/>
    <w:rsid w:val="00716E41"/>
    <w:rsid w:val="00732AF4"/>
    <w:rsid w:val="00763568"/>
    <w:rsid w:val="00806F71"/>
    <w:rsid w:val="00854AE2"/>
    <w:rsid w:val="00865E07"/>
    <w:rsid w:val="00883AE6"/>
    <w:rsid w:val="008A1026"/>
    <w:rsid w:val="008C67BB"/>
    <w:rsid w:val="009174DA"/>
    <w:rsid w:val="00941ED0"/>
    <w:rsid w:val="00990FAA"/>
    <w:rsid w:val="00A21A9C"/>
    <w:rsid w:val="00A312AD"/>
    <w:rsid w:val="00A45140"/>
    <w:rsid w:val="00A83924"/>
    <w:rsid w:val="00B030B3"/>
    <w:rsid w:val="00C008F2"/>
    <w:rsid w:val="00C12D75"/>
    <w:rsid w:val="00C20BAB"/>
    <w:rsid w:val="00C35173"/>
    <w:rsid w:val="00C755DA"/>
    <w:rsid w:val="00CC3A24"/>
    <w:rsid w:val="00D16D3F"/>
    <w:rsid w:val="00D46E46"/>
    <w:rsid w:val="00D55C1A"/>
    <w:rsid w:val="00DD2D2C"/>
    <w:rsid w:val="00DD66F6"/>
    <w:rsid w:val="00DE144B"/>
    <w:rsid w:val="00E13DF6"/>
    <w:rsid w:val="00E62087"/>
    <w:rsid w:val="00ED1A33"/>
    <w:rsid w:val="00F70092"/>
    <w:rsid w:val="00FA12BC"/>
    <w:rsid w:val="00FA349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7A3E55B9"/>
  <w15:chartTrackingRefBased/>
  <w15:docId w15:val="{AF4F2327-0331-734B-8169-CE05A89EF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D55C1A"/>
    <w:pPr>
      <w:tabs>
        <w:tab w:val="center" w:pos="4536"/>
        <w:tab w:val="right" w:pos="9072"/>
      </w:tabs>
    </w:pPr>
  </w:style>
  <w:style w:type="character" w:customStyle="1" w:styleId="AntetCaracter">
    <w:name w:val="Antet Caracter"/>
    <w:basedOn w:val="Fontdeparagrafimplicit"/>
    <w:link w:val="Antet"/>
    <w:uiPriority w:val="99"/>
    <w:rsid w:val="00D55C1A"/>
  </w:style>
  <w:style w:type="paragraph" w:styleId="Subsol">
    <w:name w:val="footer"/>
    <w:basedOn w:val="Normal"/>
    <w:link w:val="SubsolCaracter"/>
    <w:uiPriority w:val="99"/>
    <w:unhideWhenUsed/>
    <w:rsid w:val="00D55C1A"/>
    <w:pPr>
      <w:tabs>
        <w:tab w:val="center" w:pos="4536"/>
        <w:tab w:val="right" w:pos="9072"/>
      </w:tabs>
    </w:pPr>
  </w:style>
  <w:style w:type="character" w:customStyle="1" w:styleId="SubsolCaracter">
    <w:name w:val="Subsol Caracter"/>
    <w:basedOn w:val="Fontdeparagrafimplicit"/>
    <w:link w:val="Subsol"/>
    <w:uiPriority w:val="99"/>
    <w:rsid w:val="00D55C1A"/>
  </w:style>
  <w:style w:type="character" w:styleId="Numrdepagin">
    <w:name w:val="page number"/>
    <w:basedOn w:val="Fontdeparagrafimplicit"/>
    <w:uiPriority w:val="99"/>
    <w:semiHidden/>
    <w:unhideWhenUsed/>
    <w:rsid w:val="00990F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579</Words>
  <Characters>3359</Characters>
  <Application>Microsoft Office Word</Application>
  <DocSecurity>0</DocSecurity>
  <Lines>27</Lines>
  <Paragraphs>7</Paragraphs>
  <ScaleCrop>false</ScaleCrop>
  <Company/>
  <LinksUpToDate>false</LinksUpToDate>
  <CharactersWithSpaces>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cristianaoana@outlook.com</dc:creator>
  <cp:keywords/>
  <dc:description/>
  <cp:lastModifiedBy>cristianaoana@outlook.com</cp:lastModifiedBy>
  <cp:revision>2</cp:revision>
  <dcterms:created xsi:type="dcterms:W3CDTF">2020-03-23T20:14:00Z</dcterms:created>
  <dcterms:modified xsi:type="dcterms:W3CDTF">2020-03-23T20:14:00Z</dcterms:modified>
</cp:coreProperties>
</file>