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36E" w:rsidRDefault="002E236E" w:rsidP="002E236E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</w:p>
    <w:p w:rsidR="00611F4F" w:rsidRDefault="00611F4F" w:rsidP="002E236E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</w:p>
    <w:p w:rsidR="00611F4F" w:rsidRDefault="00611F4F" w:rsidP="002E236E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color w:val="202122"/>
          <w:sz w:val="28"/>
          <w:szCs w:val="28"/>
          <w:lang w:eastAsia="ro-RO"/>
        </w:rPr>
      </w:pPr>
    </w:p>
    <w:p w:rsidR="00611F4F" w:rsidRDefault="00611F4F" w:rsidP="002E236E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color w:val="202122"/>
          <w:sz w:val="28"/>
          <w:szCs w:val="28"/>
          <w:lang w:eastAsia="ro-RO"/>
        </w:rPr>
      </w:pPr>
    </w:p>
    <w:p w:rsidR="00611F4F" w:rsidRPr="00611F4F" w:rsidRDefault="00611F4F" w:rsidP="002E236E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8"/>
          <w:szCs w:val="28"/>
          <w:lang w:eastAsia="ro-RO"/>
        </w:rPr>
      </w:pPr>
      <w:r w:rsidRPr="00611F4F">
        <w:rPr>
          <w:rFonts w:ascii="Arial" w:eastAsia="Times New Roman" w:hAnsi="Arial" w:cs="Arial"/>
          <w:b/>
          <w:color w:val="7030A0"/>
          <w:sz w:val="28"/>
          <w:szCs w:val="28"/>
          <w:lang w:eastAsia="ro-RO"/>
        </w:rPr>
        <w:t>cos(180</w:t>
      </w:r>
      <w:r w:rsidRPr="00611F4F">
        <w:rPr>
          <w:rFonts w:ascii="Arial" w:eastAsia="Times New Roman" w:hAnsi="Arial" w:cs="Arial"/>
          <w:b/>
          <w:color w:val="7030A0"/>
          <w:sz w:val="28"/>
          <w:szCs w:val="28"/>
          <w:vertAlign w:val="superscript"/>
          <w:lang w:eastAsia="ro-RO"/>
        </w:rPr>
        <w:t>0</w:t>
      </w:r>
      <w:r w:rsidRPr="00611F4F">
        <w:rPr>
          <w:rFonts w:ascii="Arial" w:eastAsia="Times New Roman" w:hAnsi="Arial" w:cs="Arial"/>
          <w:b/>
          <w:color w:val="7030A0"/>
          <w:sz w:val="28"/>
          <w:szCs w:val="28"/>
          <w:lang w:eastAsia="ro-RO"/>
        </w:rPr>
        <w:t>-x)=</w:t>
      </w:r>
      <w:proofErr w:type="spellStart"/>
      <w:r w:rsidRPr="00611F4F">
        <w:rPr>
          <w:rFonts w:ascii="Arial" w:eastAsia="Times New Roman" w:hAnsi="Arial" w:cs="Arial"/>
          <w:b/>
          <w:color w:val="7030A0"/>
          <w:sz w:val="28"/>
          <w:szCs w:val="28"/>
          <w:lang w:eastAsia="ro-RO"/>
        </w:rPr>
        <w:t>cosx</w:t>
      </w:r>
      <w:proofErr w:type="spellEnd"/>
      <w:r w:rsidRPr="00611F4F">
        <w:rPr>
          <w:rFonts w:ascii="Arial" w:eastAsia="Times New Roman" w:hAnsi="Arial" w:cs="Arial"/>
          <w:b/>
          <w:color w:val="7030A0"/>
          <w:sz w:val="28"/>
          <w:szCs w:val="28"/>
          <w:lang w:eastAsia="ro-RO"/>
        </w:rPr>
        <w:t xml:space="preserve"> şi sin(180</w:t>
      </w:r>
      <w:r w:rsidRPr="00611F4F">
        <w:rPr>
          <w:rFonts w:ascii="Arial" w:eastAsia="Times New Roman" w:hAnsi="Arial" w:cs="Arial"/>
          <w:b/>
          <w:color w:val="7030A0"/>
          <w:sz w:val="28"/>
          <w:szCs w:val="28"/>
          <w:vertAlign w:val="superscript"/>
          <w:lang w:eastAsia="ro-RO"/>
        </w:rPr>
        <w:t>0</w:t>
      </w:r>
      <w:r w:rsidRPr="00611F4F">
        <w:rPr>
          <w:rFonts w:ascii="Arial" w:eastAsia="Times New Roman" w:hAnsi="Arial" w:cs="Arial"/>
          <w:b/>
          <w:color w:val="7030A0"/>
          <w:sz w:val="28"/>
          <w:szCs w:val="28"/>
          <w:lang w:eastAsia="ro-RO"/>
        </w:rPr>
        <w:t>-x)=</w:t>
      </w:r>
      <w:proofErr w:type="spellStart"/>
      <w:r w:rsidRPr="00611F4F">
        <w:rPr>
          <w:rFonts w:ascii="Arial" w:eastAsia="Times New Roman" w:hAnsi="Arial" w:cs="Arial"/>
          <w:b/>
          <w:color w:val="7030A0"/>
          <w:sz w:val="28"/>
          <w:szCs w:val="28"/>
          <w:lang w:eastAsia="ro-RO"/>
        </w:rPr>
        <w:t>-sinx</w:t>
      </w:r>
      <w:proofErr w:type="spellEnd"/>
      <w:r>
        <w:rPr>
          <w:rFonts w:ascii="Arial" w:eastAsia="Times New Roman" w:hAnsi="Arial" w:cs="Arial"/>
          <w:b/>
          <w:color w:val="202122"/>
          <w:sz w:val="28"/>
          <w:szCs w:val="28"/>
          <w:lang w:eastAsia="ro-RO"/>
        </w:rPr>
        <w:t xml:space="preserve"> </w:t>
      </w:r>
      <w:r>
        <w:rPr>
          <w:rFonts w:ascii="Arial" w:eastAsia="Times New Roman" w:hAnsi="Arial" w:cs="Arial"/>
          <w:color w:val="202122"/>
          <w:sz w:val="28"/>
          <w:szCs w:val="28"/>
          <w:lang w:eastAsia="ro-RO"/>
        </w:rPr>
        <w:t>,acestea sunt două formule de care vom avea nevoie în lecţiile următoare.</w:t>
      </w:r>
    </w:p>
    <w:p w:rsidR="002E236E" w:rsidRPr="00611F4F" w:rsidRDefault="002E236E" w:rsidP="002E23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60"/>
          <w:szCs w:val="60"/>
          <w:lang w:eastAsia="ro-RO"/>
        </w:rPr>
      </w:pPr>
    </w:p>
    <w:p w:rsidR="002E236E" w:rsidRPr="002E236E" w:rsidRDefault="002E236E" w:rsidP="002E236E">
      <w:pPr>
        <w:shd w:val="clear" w:color="auto" w:fill="FFFFFF"/>
        <w:spacing w:after="375" w:line="240" w:lineRule="auto"/>
        <w:jc w:val="center"/>
        <w:outlineLvl w:val="1"/>
        <w:rPr>
          <w:rFonts w:ascii="Georgia" w:eastAsia="Times New Roman" w:hAnsi="Georgia" w:cs="Times New Roman"/>
          <w:b/>
          <w:bCs/>
          <w:color w:val="1A242E"/>
          <w:sz w:val="45"/>
          <w:szCs w:val="45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1A242E"/>
          <w:sz w:val="45"/>
          <w:u w:val="single"/>
          <w:lang w:eastAsia="ro-RO"/>
        </w:rPr>
        <w:t xml:space="preserve">​​​ </w:t>
      </w:r>
      <w:r w:rsidRPr="002E236E">
        <w:rPr>
          <w:rFonts w:ascii="Georgia" w:eastAsia="Times New Roman" w:hAnsi="Georgia" w:cs="Times New Roman"/>
          <w:b/>
          <w:bCs/>
          <w:color w:val="1A242E"/>
          <w:sz w:val="45"/>
          <w:u w:val="single"/>
          <w:lang w:eastAsia="ro-RO"/>
        </w:rPr>
        <w:t>Teorema sinusuril</w:t>
      </w:r>
      <w:r>
        <w:rPr>
          <w:rFonts w:ascii="Georgia" w:eastAsia="Times New Roman" w:hAnsi="Georgia" w:cs="Times New Roman"/>
          <w:b/>
          <w:bCs/>
          <w:color w:val="1A242E"/>
          <w:sz w:val="45"/>
          <w:u w:val="single"/>
          <w:lang w:eastAsia="ro-RO"/>
        </w:rPr>
        <w:t>or</w:t>
      </w:r>
    </w:p>
    <w:p w:rsidR="002E236E" w:rsidRPr="002E236E" w:rsidRDefault="002E236E" w:rsidP="002E236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2E236E">
        <w:rPr>
          <w:rFonts w:ascii="Georgia" w:eastAsia="Times New Roman" w:hAnsi="Georgia" w:cs="Times New Roman"/>
          <w:color w:val="1A242E"/>
          <w:sz w:val="27"/>
          <w:lang w:eastAsia="ro-RO"/>
        </w:rPr>
        <w:t>Într-un triunghi oarecare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400050" cy="114300"/>
            <wp:effectExtent l="19050" t="0" r="0" b="0"/>
            <wp:docPr id="5" name="Imagine 5" descr="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B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236E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,</w:t>
      </w:r>
      <w:r w:rsidRPr="002E236E">
        <w:rPr>
          <w:rFonts w:ascii="Georgia" w:eastAsia="Times New Roman" w:hAnsi="Georgia" w:cs="Times New Roman"/>
          <w:color w:val="1A242E"/>
          <w:sz w:val="27"/>
          <w:lang w:eastAsia="ro-RO"/>
        </w:rPr>
        <w:t> raportul dintre o latură și sinusul unghiului opus ei este constant și egal cu diametrul cercului circumscris triunghiului.</w:t>
      </w:r>
    </w:p>
    <w:p w:rsidR="002E236E" w:rsidRPr="002E236E" w:rsidRDefault="002E236E" w:rsidP="002E236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2E236E">
        <w:rPr>
          <w:rFonts w:ascii="Georgia" w:eastAsia="Times New Roman" w:hAnsi="Georgia" w:cs="Times New Roman"/>
          <w:color w:val="1A242E"/>
          <w:sz w:val="27"/>
          <w:lang w:eastAsia="ro-RO"/>
        </w:rPr>
        <w:t>Astfel vom avea relațiile:</w:t>
      </w:r>
    </w:p>
    <w:p w:rsidR="002E236E" w:rsidRPr="002E236E" w:rsidRDefault="002E236E" w:rsidP="002E236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105025" cy="371475"/>
            <wp:effectExtent l="19050" t="0" r="9525" b="0"/>
            <wp:docPr id="6" name="Imagine 6" descr="\begin{align*} \frac{a}{\sin A}=\frac{b}{\sin B}=\frac{c}{\sin C}=2R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begin{align*} \frac{a}{\sin A}=\frac{b}{\sin B}=\frac{c}{\sin C}=2R \end{align*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236E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.</w:t>
      </w:r>
    </w:p>
    <w:p w:rsidR="002E236E" w:rsidRPr="002E236E" w:rsidRDefault="002E236E" w:rsidP="002E236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886075" cy="1790700"/>
            <wp:effectExtent l="19050" t="0" r="9525" b="0"/>
            <wp:docPr id="7" name="Imagine 7" descr="https://liceunet.ro/cms/media/images/3070/bac-matematica-2011-2015/2_c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iceunet.ro/cms/media/images/3070/bac-matematica-2011-2015/2_c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36E" w:rsidRPr="002E236E" w:rsidRDefault="002E236E" w:rsidP="002E236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2E236E">
        <w:rPr>
          <w:rFonts w:ascii="Georgia" w:eastAsia="Times New Roman" w:hAnsi="Georgia" w:cs="Times New Roman"/>
          <w:b/>
          <w:bCs/>
          <w:i/>
          <w:iCs/>
          <w:color w:val="1A242E"/>
          <w:sz w:val="27"/>
          <w:szCs w:val="27"/>
          <w:lang w:eastAsia="ro-RO"/>
        </w:rPr>
        <w:t>Observație:</w:t>
      </w:r>
    </w:p>
    <w:p w:rsidR="002E236E" w:rsidRPr="002E236E" w:rsidRDefault="002E236E" w:rsidP="002E236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2E236E">
        <w:rPr>
          <w:rFonts w:ascii="Georgia" w:eastAsia="Times New Roman" w:hAnsi="Georgia" w:cs="Times New Roman"/>
          <w:color w:val="1A242E"/>
          <w:sz w:val="27"/>
          <w:lang w:eastAsia="ro-RO"/>
        </w:rPr>
        <w:t>Din teorema de mai sus, putem să exprimăm fiecare latură a unui triunghi oarecare în funcție de unghiul opus și de raza cercului circumscris triunghiului.</w:t>
      </w:r>
    </w:p>
    <w:p w:rsidR="002E236E" w:rsidRPr="002E236E" w:rsidRDefault="002E236E" w:rsidP="002E236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923925" cy="1133475"/>
            <wp:effectExtent l="19050" t="0" r="9525" b="0"/>
            <wp:docPr id="8" name="Imagine 8" descr="\begin{align*} &amp;a=2R\sin A\\\\ &amp;b=2R\sin B\\\\ &amp;c=2R\sin C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begin{align*} &amp;a=2R\sin A\\\\ &amp;b=2R\sin B\\\\ &amp;c=2R\sin C \end{align*}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36E" w:rsidRPr="002E236E" w:rsidRDefault="002E236E" w:rsidP="002E236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</w:p>
    <w:p w:rsidR="002E236E" w:rsidRPr="002E236E" w:rsidRDefault="002E236E" w:rsidP="002E236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</w:p>
    <w:p w:rsidR="002E236E" w:rsidRPr="002E236E" w:rsidRDefault="002E236E" w:rsidP="002E236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</w:p>
    <w:p w:rsidR="002E236E" w:rsidRPr="002E236E" w:rsidRDefault="002E236E" w:rsidP="002E236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</w:p>
    <w:p w:rsidR="002E236E" w:rsidRPr="002E236E" w:rsidRDefault="002E236E" w:rsidP="002E236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</w:p>
    <w:p w:rsidR="002E236E" w:rsidRPr="002E236E" w:rsidRDefault="002E236E" w:rsidP="002E236E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2E236E">
        <w:rPr>
          <w:rFonts w:ascii="Arial" w:eastAsia="Times New Roman" w:hAnsi="Arial" w:cs="Arial"/>
          <w:vanish/>
          <w:color w:val="202122"/>
          <w:sz w:val="25"/>
          <w:lang w:eastAsia="ro-RO"/>
        </w:rPr>
        <w:t>{\displaystyle {\frac {a}{\sin A}}\,=\,{\frac {b}{\sin B}}\,=\,{\frac {c}{\sin C}}\,=\,2*R={\frac {a*b*c}{2*S}}}</w:t>
      </w:r>
    </w:p>
    <w:p w:rsidR="00670F32" w:rsidRDefault="00670F32"/>
    <w:sectPr w:rsidR="00670F32" w:rsidSect="00670F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7219"/>
    <w:multiLevelType w:val="multilevel"/>
    <w:tmpl w:val="0EE6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36E"/>
    <w:rsid w:val="002E236E"/>
    <w:rsid w:val="00350D61"/>
    <w:rsid w:val="005D3DE7"/>
    <w:rsid w:val="00611F4F"/>
    <w:rsid w:val="00670F32"/>
    <w:rsid w:val="00D41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F32"/>
  </w:style>
  <w:style w:type="paragraph" w:styleId="Titlu1">
    <w:name w:val="heading 1"/>
    <w:basedOn w:val="Normal"/>
    <w:link w:val="Titlu1Caracter"/>
    <w:uiPriority w:val="9"/>
    <w:qFormat/>
    <w:rsid w:val="002E23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link w:val="Titlu2Caracter"/>
    <w:uiPriority w:val="9"/>
    <w:qFormat/>
    <w:rsid w:val="002E23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paragraph" w:styleId="Titlu3">
    <w:name w:val="heading 3"/>
    <w:basedOn w:val="Normal"/>
    <w:link w:val="Titlu3Caracter"/>
    <w:uiPriority w:val="9"/>
    <w:qFormat/>
    <w:rsid w:val="002E23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mwe-math-mathml-inline">
    <w:name w:val="mwe-math-mathml-inline"/>
    <w:basedOn w:val="Fontdeparagrafimplicit"/>
    <w:rsid w:val="002E236E"/>
  </w:style>
  <w:style w:type="character" w:styleId="Hyperlink">
    <w:name w:val="Hyperlink"/>
    <w:basedOn w:val="Fontdeparagrafimplicit"/>
    <w:uiPriority w:val="99"/>
    <w:semiHidden/>
    <w:unhideWhenUsed/>
    <w:rsid w:val="002E236E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2E236E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2E236E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2E236E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customStyle="1" w:styleId="onpagetoc-header">
    <w:name w:val="onpagetoc-header"/>
    <w:basedOn w:val="Fontdeparagrafimplicit"/>
    <w:rsid w:val="002E236E"/>
  </w:style>
  <w:style w:type="character" w:styleId="Robust">
    <w:name w:val="Strong"/>
    <w:basedOn w:val="Fontdeparagrafimplicit"/>
    <w:uiPriority w:val="22"/>
    <w:qFormat/>
    <w:rsid w:val="002E236E"/>
    <w:rPr>
      <w:b/>
      <w:bCs/>
    </w:rPr>
  </w:style>
  <w:style w:type="character" w:customStyle="1" w:styleId="s2">
    <w:name w:val="s2"/>
    <w:basedOn w:val="Fontdeparagrafimplicit"/>
    <w:rsid w:val="002E236E"/>
  </w:style>
  <w:style w:type="character" w:customStyle="1" w:styleId="s1">
    <w:name w:val="s1"/>
    <w:basedOn w:val="Fontdeparagrafimplicit"/>
    <w:rsid w:val="002E236E"/>
  </w:style>
  <w:style w:type="paragraph" w:customStyle="1" w:styleId="p1">
    <w:name w:val="p1"/>
    <w:basedOn w:val="Normal"/>
    <w:rsid w:val="002E2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ccentuat">
    <w:name w:val="Emphasis"/>
    <w:basedOn w:val="Fontdeparagrafimplicit"/>
    <w:uiPriority w:val="20"/>
    <w:qFormat/>
    <w:rsid w:val="002E236E"/>
    <w:rPr>
      <w:i/>
      <w:iCs/>
    </w:rPr>
  </w:style>
  <w:style w:type="paragraph" w:customStyle="1" w:styleId="p2">
    <w:name w:val="p2"/>
    <w:basedOn w:val="Normal"/>
    <w:rsid w:val="002E2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E2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E23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9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8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</Words>
  <Characters>524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6</cp:revision>
  <dcterms:created xsi:type="dcterms:W3CDTF">2020-05-18T09:12:00Z</dcterms:created>
  <dcterms:modified xsi:type="dcterms:W3CDTF">2020-05-20T08:12:00Z</dcterms:modified>
</cp:coreProperties>
</file>