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49988" w14:textId="77777777" w:rsidR="008512E5" w:rsidRDefault="008512E5" w:rsidP="00F11F55">
      <w:pPr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44"/>
          <w:szCs w:val="44"/>
        </w:rPr>
      </w:pPr>
    </w:p>
    <w:p w14:paraId="330063A1" w14:textId="77777777" w:rsidR="008512E5" w:rsidRDefault="008512E5" w:rsidP="00F11F55">
      <w:pPr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44"/>
          <w:szCs w:val="44"/>
        </w:rPr>
      </w:pPr>
    </w:p>
    <w:p w14:paraId="514DED64" w14:textId="0B82C65C" w:rsidR="00CC5275" w:rsidRPr="00F11F55" w:rsidRDefault="00F11F55" w:rsidP="00F11F55">
      <w:pPr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44"/>
          <w:szCs w:val="44"/>
        </w:rPr>
      </w:pPr>
      <w:r w:rsidRPr="00F11F55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44"/>
          <w:szCs w:val="44"/>
        </w:rPr>
        <w:t>REZONANŢA TENSIUNILOR</w:t>
      </w:r>
    </w:p>
    <w:p w14:paraId="4DE8D691" w14:textId="787C47B9" w:rsidR="00F11F55" w:rsidRPr="00F11F55" w:rsidRDefault="00F11F55" w:rsidP="00F11F55"/>
    <w:p w14:paraId="47C120C2" w14:textId="77777777" w:rsidR="00F11F55" w:rsidRPr="00F11F55" w:rsidRDefault="00F11F55" w:rsidP="00F11F55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>Daca U</w:t>
      </w:r>
      <w:r w:rsidRPr="00F11F55">
        <w:rPr>
          <w:rFonts w:eastAsiaTheme="minorEastAsia"/>
          <w:color w:val="000000" w:themeColor="text1"/>
          <w:kern w:val="24"/>
          <w:position w:val="-18"/>
          <w:sz w:val="36"/>
          <w:szCs w:val="36"/>
          <w:vertAlign w:val="subscript"/>
        </w:rPr>
        <w:t>L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 xml:space="preserve"> = U</w:t>
      </w:r>
      <w:r w:rsidRPr="00F11F55">
        <w:rPr>
          <w:rFonts w:eastAsiaTheme="minorEastAsia"/>
          <w:color w:val="000000" w:themeColor="text1"/>
          <w:kern w:val="24"/>
          <w:position w:val="-18"/>
          <w:sz w:val="36"/>
          <w:szCs w:val="36"/>
          <w:vertAlign w:val="subscript"/>
        </w:rPr>
        <w:t>c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      X</w:t>
      </w:r>
      <w:r w:rsidRPr="00F11F55">
        <w:rPr>
          <w:rFonts w:eastAsiaTheme="minorEastAsia"/>
          <w:color w:val="000000" w:themeColor="text1"/>
          <w:kern w:val="24"/>
          <w:position w:val="-18"/>
          <w:sz w:val="36"/>
          <w:szCs w:val="36"/>
          <w:vertAlign w:val="subscript"/>
        </w:rPr>
        <w:t>L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 xml:space="preserve"> = </w:t>
      </w: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X</w:t>
      </w:r>
      <w:r w:rsidRPr="00F11F55">
        <w:rPr>
          <w:rFonts w:eastAsiaTheme="minorEastAsia"/>
          <w:color w:val="000000" w:themeColor="text1"/>
          <w:kern w:val="24"/>
          <w:position w:val="-18"/>
          <w:sz w:val="36"/>
          <w:szCs w:val="36"/>
          <w:vertAlign w:val="subscript"/>
        </w:rPr>
        <w:t>c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</w:p>
    <w:p w14:paraId="571286B2" w14:textId="77777777" w:rsidR="00F11F55" w:rsidRPr="00F11F55" w:rsidRDefault="00F11F55" w:rsidP="00F11F55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efectul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proofErr w:type="gram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capacitiv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 se</w:t>
      </w:r>
      <w:proofErr w:type="gram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compenseaza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cu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cel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inductiv</w:t>
      </w:r>
      <w:proofErr w:type="spellEnd"/>
    </w:p>
    <w:p w14:paraId="7CC63ACB" w14:textId="77777777" w:rsidR="00F11F55" w:rsidRPr="00F11F55" w:rsidRDefault="00F11F55" w:rsidP="00F11F55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tg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l-GR"/>
        </w:rPr>
        <w:t>ϕ</w:t>
      </w: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=0  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deci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>defazajul este nul</w:t>
      </w: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,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caz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numit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gramStart"/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 xml:space="preserve">-  </w:t>
      </w:r>
      <w:r w:rsidRPr="00F11F55">
        <w:rPr>
          <w:rFonts w:eastAsiaTheme="minorEastAsia"/>
          <w:b/>
          <w:bCs/>
          <w:color w:val="000000" w:themeColor="text1"/>
          <w:kern w:val="24"/>
          <w:sz w:val="36"/>
          <w:szCs w:val="36"/>
          <w:lang w:val="en-US"/>
        </w:rPr>
        <w:t>r</w:t>
      </w:r>
      <w:proofErr w:type="spellStart"/>
      <w:r w:rsidRPr="00F11F55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ezonanta</w:t>
      </w:r>
      <w:proofErr w:type="spellEnd"/>
      <w:proofErr w:type="gramEnd"/>
      <w:r w:rsidRPr="00F11F55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 xml:space="preserve"> tensiunilor</w:t>
      </w:r>
      <w:r w:rsidRPr="00F11F55">
        <w:rPr>
          <w:rFonts w:eastAsiaTheme="minorEastAsia"/>
          <w:b/>
          <w:bCs/>
          <w:color w:val="000000" w:themeColor="text1"/>
          <w:kern w:val="24"/>
          <w:sz w:val="36"/>
          <w:szCs w:val="36"/>
          <w:lang w:val="en-US"/>
        </w:rPr>
        <w:t xml:space="preserve"> in </w:t>
      </w:r>
      <w:proofErr w:type="spellStart"/>
      <w:r w:rsidRPr="00F11F55">
        <w:rPr>
          <w:rFonts w:eastAsiaTheme="minorEastAsia"/>
          <w:b/>
          <w:bCs/>
          <w:color w:val="000000" w:themeColor="text1"/>
          <w:kern w:val="24"/>
          <w:sz w:val="36"/>
          <w:szCs w:val="36"/>
          <w:lang w:val="en-US"/>
        </w:rPr>
        <w:t>circuitul</w:t>
      </w:r>
      <w:proofErr w:type="spellEnd"/>
      <w:r w:rsidRPr="00F11F55">
        <w:rPr>
          <w:rFonts w:eastAsiaTheme="minorEastAsia"/>
          <w:b/>
          <w:bCs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b/>
          <w:bCs/>
          <w:color w:val="000000" w:themeColor="text1"/>
          <w:kern w:val="24"/>
          <w:sz w:val="36"/>
          <w:szCs w:val="36"/>
          <w:lang w:val="en-US"/>
        </w:rPr>
        <w:t>serie</w:t>
      </w:r>
      <w:proofErr w:type="spellEnd"/>
    </w:p>
    <w:p w14:paraId="5BCA7FAC" w14:textId="77777777" w:rsidR="00F11F55" w:rsidRPr="00F11F55" w:rsidRDefault="00F11F55" w:rsidP="00F11F55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l-GR"/>
        </w:rPr>
        <w:t>ϕ</w:t>
      </w: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este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defazajul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dintre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tensiunea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aplicata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la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bornele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circuitului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si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intensitatea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curentului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in circuit</w:t>
      </w:r>
    </w:p>
    <w:p w14:paraId="0290C221" w14:textId="77777777" w:rsidR="00F11F55" w:rsidRPr="00F11F55" w:rsidRDefault="00F11F55" w:rsidP="00F11F55">
      <w:pPr>
        <w:pStyle w:val="NormalWeb"/>
        <w:spacing w:before="0" w:beforeAutospacing="0" w:after="0" w:afterAutospacing="0"/>
        <w:rPr>
          <w:sz w:val="36"/>
          <w:szCs w:val="36"/>
        </w:rPr>
      </w:pP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Defazajul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dintre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>U</w:t>
      </w:r>
      <w:r w:rsidRPr="00F11F55">
        <w:rPr>
          <w:rFonts w:eastAsiaTheme="minorEastAsia"/>
          <w:color w:val="000000" w:themeColor="text1"/>
          <w:kern w:val="24"/>
          <w:position w:val="-18"/>
          <w:sz w:val="36"/>
          <w:szCs w:val="36"/>
          <w:vertAlign w:val="subscript"/>
        </w:rPr>
        <w:t>L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si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>U</w:t>
      </w:r>
      <w:r w:rsidRPr="00F11F55">
        <w:rPr>
          <w:rFonts w:eastAsiaTheme="minorEastAsia"/>
          <w:color w:val="000000" w:themeColor="text1"/>
          <w:kern w:val="24"/>
          <w:position w:val="-18"/>
          <w:sz w:val="36"/>
          <w:szCs w:val="36"/>
          <w:vertAlign w:val="subscript"/>
        </w:rPr>
        <w:t>c</w:t>
      </w:r>
      <w:r w:rsidRPr="00F11F55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>este</w:t>
      </w:r>
      <w:proofErr w:type="spellEnd"/>
      <w:r w:rsidRPr="00F11F55">
        <w:rPr>
          <w:rFonts w:eastAsiaTheme="minorEastAsia"/>
          <w:color w:val="000000" w:themeColor="text1"/>
          <w:kern w:val="24"/>
          <w:sz w:val="36"/>
          <w:szCs w:val="36"/>
          <w:lang w:val="en-US"/>
        </w:rPr>
        <w:t xml:space="preserve"> </w:t>
      </w:r>
      <w:r w:rsidRPr="00F11F55">
        <w:rPr>
          <w:rFonts w:eastAsiaTheme="minorEastAsia"/>
          <w:color w:val="000000" w:themeColor="text1"/>
          <w:kern w:val="24"/>
          <w:sz w:val="36"/>
          <w:szCs w:val="36"/>
          <w:lang w:val="el-GR"/>
        </w:rPr>
        <w:t>π</w:t>
      </w:r>
    </w:p>
    <w:p w14:paraId="52D8763F" w14:textId="553D3A68" w:rsidR="00F11F55" w:rsidRPr="00F11F55" w:rsidRDefault="00F11F55" w:rsidP="00F11F55">
      <w:pPr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36"/>
          <w:szCs w:val="36"/>
        </w:rPr>
      </w:pPr>
    </w:p>
    <w:p w14:paraId="28F69AB9" w14:textId="1665E0C5" w:rsidR="00F11F55" w:rsidRP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  <w:r w:rsidRPr="00F11F55">
        <w:rPr>
          <w:rFonts w:ascii="Times New Roman" w:hAnsi="Times New Roman" w:cs="Times New Roman"/>
          <w:sz w:val="36"/>
          <w:szCs w:val="36"/>
        </w:rPr>
        <w:t>CONCLUZII</w:t>
      </w:r>
      <w:r>
        <w:rPr>
          <w:rFonts w:ascii="Times New Roman" w:hAnsi="Times New Roman" w:cs="Times New Roman"/>
          <w:sz w:val="36"/>
          <w:szCs w:val="36"/>
        </w:rPr>
        <w:t>:</w:t>
      </w:r>
    </w:p>
    <w:p w14:paraId="1252DFE4" w14:textId="1063DC5D" w:rsidR="00F11F55" w:rsidRP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</w:p>
    <w:p w14:paraId="61CEAD7C" w14:textId="77777777" w:rsidR="00F11F55" w:rsidRPr="00F11F55" w:rsidRDefault="00F11F55" w:rsidP="00F11F55">
      <w:pPr>
        <w:numPr>
          <w:ilvl w:val="0"/>
          <w:numId w:val="1"/>
        </w:numPr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La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rezonanta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impedanta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circuitului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serie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este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minima, Z=R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si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deci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intensitatea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curentului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in circuit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este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maxima     </w:t>
      </w:r>
    </w:p>
    <w:p w14:paraId="50E26794" w14:textId="30FAF7C6" w:rsidR="00F11F55" w:rsidRDefault="00F11F55" w:rsidP="00F11F55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             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Irez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= U/R</w:t>
      </w:r>
    </w:p>
    <w:p w14:paraId="27002A11" w14:textId="77777777" w:rsidR="008512E5" w:rsidRPr="00F11F55" w:rsidRDefault="008512E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</w:p>
    <w:p w14:paraId="18AC8A6F" w14:textId="77777777" w:rsidR="00F11F55" w:rsidRPr="00F11F55" w:rsidRDefault="00F11F55" w:rsidP="00F11F55">
      <w:pPr>
        <w:numPr>
          <w:ilvl w:val="0"/>
          <w:numId w:val="2"/>
        </w:numPr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Rezonanta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tensiunilor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se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realizeaza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la o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anumita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frecventa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=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frecventa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de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rezonanta</w:t>
      </w:r>
      <w:proofErr w:type="spellEnd"/>
      <m:oMath>
        <m:r>
          <w:rPr>
            <w:rFonts w:ascii="Cambria Math" w:eastAsiaTheme="minorEastAsia" w:hAnsi="Cambria Math" w:cs="Times New Roman"/>
            <w:color w:val="000000" w:themeColor="text1"/>
            <w:kern w:val="24"/>
            <w:sz w:val="36"/>
            <w:szCs w:val="36"/>
            <w:lang w:eastAsia="ro-RO"/>
          </w:rPr>
          <m:t> </m:t>
        </m:r>
      </m:oMath>
    </w:p>
    <w:p w14:paraId="2E478CDB" w14:textId="4C5A9E6C" w:rsidR="00F11F55" w:rsidRDefault="00F11F55" w:rsidP="00F11F55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position w:val="-18"/>
          <w:sz w:val="36"/>
          <w:szCs w:val="36"/>
          <w:vertAlign w:val="subscript"/>
          <w:lang w:eastAsia="ro-RO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kern w:val="24"/>
            <w:sz w:val="36"/>
            <w:szCs w:val="36"/>
            <w:lang w:eastAsia="ro-RO"/>
          </w:rPr>
          <m:t>                                  </m:t>
        </m:r>
        <m:r>
          <w:rPr>
            <w:rFonts w:ascii="Cambria Math" w:eastAsiaTheme="minorEastAsia" w:hAnsi="Cambria Math" w:cs="Times New Roman"/>
            <w:color w:val="000000" w:themeColor="text1"/>
            <w:kern w:val="24"/>
            <w:sz w:val="36"/>
            <w:szCs w:val="36"/>
            <w:lang w:val="el-GR" w:eastAsia="ro-RO"/>
          </w:rPr>
          <m:t>υ</m:t>
        </m:r>
        <m:r>
          <w:rPr>
            <w:rFonts w:ascii="Cambria Math" w:eastAsiaTheme="minorEastAsia" w:hAnsi="Cambria Math" w:cs="Times New Roman"/>
            <w:color w:val="000000" w:themeColor="text1"/>
            <w:kern w:val="24"/>
            <w:position w:val="-18"/>
            <w:sz w:val="36"/>
            <w:szCs w:val="36"/>
            <w:vertAlign w:val="subscript"/>
            <w:lang w:eastAsia="ro-RO"/>
          </w:rPr>
          <m:t>0</m:t>
        </m:r>
      </m:oMath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position w:val="-18"/>
          <w:sz w:val="36"/>
          <w:szCs w:val="36"/>
          <w:vertAlign w:val="subscript"/>
          <w:lang w:eastAsia="ro-RO"/>
        </w:rPr>
        <w:t>=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1/2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el-GR" w:eastAsia="ro-RO"/>
        </w:rPr>
        <w:t>π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36"/>
                <w:szCs w:val="36"/>
                <w:lang w:val="el-GR" w:eastAsia="ro-RO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36"/>
                <w:szCs w:val="36"/>
                <w:lang w:eastAsia="ro-RO"/>
              </w:rPr>
              <m:t>LC</m:t>
            </m:r>
          </m:e>
        </m:rad>
      </m:oMath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position w:val="-18"/>
          <w:sz w:val="36"/>
          <w:szCs w:val="36"/>
          <w:vertAlign w:val="subscript"/>
          <w:lang w:eastAsia="ro-RO"/>
        </w:rPr>
        <w:t xml:space="preserve">     </w:t>
      </w:r>
    </w:p>
    <w:p w14:paraId="4B7C83AE" w14:textId="77777777" w:rsidR="008512E5" w:rsidRPr="00F11F55" w:rsidRDefault="008512E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</w:p>
    <w:p w14:paraId="09F380CF" w14:textId="02D47A03" w:rsidR="00F11F55" w:rsidRDefault="00F11F55" w:rsidP="00F11F55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position w:val="-18"/>
          <w:sz w:val="36"/>
          <w:szCs w:val="36"/>
          <w:vertAlign w:val="subscript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iar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perioada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proofErr w:type="gram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tensiunii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 alternative</w:t>
      </w:r>
      <w:proofErr w:type="gram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</w:p>
    <w:p w14:paraId="2C5989BA" w14:textId="77777777" w:rsidR="008512E5" w:rsidRPr="00F11F55" w:rsidRDefault="008512E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</w:p>
    <w:p w14:paraId="5DA1311B" w14:textId="77777777" w:rsidR="00F11F55" w:rsidRPr="00F11F55" w:rsidRDefault="00F11F5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                        T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position w:val="-18"/>
          <w:sz w:val="36"/>
          <w:szCs w:val="36"/>
          <w:vertAlign w:val="subscript"/>
          <w:lang w:eastAsia="ro-RO"/>
        </w:rPr>
        <w:t>0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= 2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el-GR" w:eastAsia="ro-RO"/>
        </w:rPr>
        <w:t>π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36"/>
                <w:szCs w:val="36"/>
                <w:lang w:val="el-GR" w:eastAsia="ro-RO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36"/>
                <w:szCs w:val="36"/>
                <w:lang w:eastAsia="ro-RO"/>
              </w:rPr>
              <m:t>LC</m:t>
            </m:r>
          </m:e>
        </m:rad>
      </m:oMath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    formula lui Thomson</w:t>
      </w:r>
    </w:p>
    <w:p w14:paraId="6209878B" w14:textId="21366161" w:rsidR="00F11F55" w:rsidRP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</w:p>
    <w:p w14:paraId="3E429A62" w14:textId="1C297AC5" w:rsidR="00F11F55" w:rsidRP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</w:p>
    <w:p w14:paraId="5B89D151" w14:textId="77777777" w:rsidR="00F11F55" w:rsidRPr="00F11F55" w:rsidRDefault="00F11F5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La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rezonanta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-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intensitatea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curentului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este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maxima</w:t>
      </w:r>
    </w:p>
    <w:p w14:paraId="512FE94A" w14:textId="77777777" w:rsidR="00F11F55" w:rsidRPr="00F11F55" w:rsidRDefault="00F11F5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                      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tensiunile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la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bornele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bobinei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si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condensatorului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iau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valorile</w:t>
      </w:r>
      <w:proofErr w:type="spellEnd"/>
    </w:p>
    <w:p w14:paraId="66664B33" w14:textId="77777777" w:rsid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</w:p>
    <w:p w14:paraId="7E5790E2" w14:textId="16842403" w:rsidR="00F11F55" w:rsidRP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  <w:r w:rsidRPr="00F11F55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1EE86AB6" wp14:editId="14504065">
            <wp:extent cx="5943600" cy="790575"/>
            <wp:effectExtent l="0" t="0" r="0" b="952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F88CC" w14:textId="6C4DE63D" w:rsidR="00F11F55" w:rsidRP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</w:p>
    <w:p w14:paraId="0386997E" w14:textId="5DBB1677" w:rsidR="00F11F55" w:rsidRP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</w:p>
    <w:p w14:paraId="4238D015" w14:textId="77777777" w:rsidR="00F11F55" w:rsidRPr="00F11F55" w:rsidRDefault="00F11F5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Factor de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calitate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al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circuitului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Q (factor de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supratensiune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)   </w:t>
      </w:r>
    </w:p>
    <w:p w14:paraId="18938FFF" w14:textId="77777777" w:rsidR="00F11F55" w:rsidRPr="00F11F55" w:rsidRDefault="00F11F5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Q= 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ro-RO" w:eastAsia="ro-RO"/>
        </w:rPr>
        <w:t>U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position w:val="-14"/>
          <w:sz w:val="36"/>
          <w:szCs w:val="36"/>
          <w:vertAlign w:val="subscript"/>
          <w:lang w:val="ro-RO" w:eastAsia="ro-RO"/>
        </w:rPr>
        <w:t>L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ro-RO" w:eastAsia="ro-RO"/>
        </w:rPr>
        <w:t xml:space="preserve"> 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/U =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ro-RO" w:eastAsia="ro-RO"/>
        </w:rPr>
        <w:t xml:space="preserve"> U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position w:val="-14"/>
          <w:sz w:val="36"/>
          <w:szCs w:val="36"/>
          <w:vertAlign w:val="subscript"/>
          <w:lang w:val="ro-RO" w:eastAsia="ro-RO"/>
        </w:rPr>
        <w:t>c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position w:val="-14"/>
          <w:sz w:val="36"/>
          <w:szCs w:val="36"/>
          <w:vertAlign w:val="subscript"/>
          <w:lang w:eastAsia="ro-RO"/>
        </w:rPr>
        <w:t xml:space="preserve"> 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/U</w:t>
      </w:r>
    </w:p>
    <w:p w14:paraId="7007DF5C" w14:textId="77777777" w:rsidR="00F11F55" w:rsidRPr="00F11F55" w:rsidRDefault="00F11F5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La </w:t>
      </w:r>
      <w:proofErr w:type="spellStart"/>
      <w:proofErr w:type="gram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rezonanta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,</w:t>
      </w:r>
      <w:proofErr w:type="gram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tensiunile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la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bornele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bobinei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respectiv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a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condensatorului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sunt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mult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mai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mari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decat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tensiunea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la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bornele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</w:t>
      </w:r>
      <w:proofErr w:type="spellStart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circuitului</w:t>
      </w:r>
      <w:proofErr w:type="spellEnd"/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.</w:t>
      </w:r>
    </w:p>
    <w:p w14:paraId="7910AF53" w14:textId="77777777" w:rsidR="00F11F55" w:rsidRPr="00F11F55" w:rsidRDefault="00F11F55" w:rsidP="00F11F5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>Z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position w:val="-14"/>
          <w:sz w:val="36"/>
          <w:szCs w:val="36"/>
          <w:vertAlign w:val="subscript"/>
          <w:lang w:eastAsia="ro-RO"/>
        </w:rPr>
        <w:t>0</w:t>
      </w:r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=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36"/>
                <w:szCs w:val="36"/>
                <w:lang w:val="el-GR" w:eastAsia="ro-RO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36"/>
                <w:szCs w:val="36"/>
                <w:lang w:eastAsia="ro-RO"/>
              </w:rPr>
              <m:t>LC</m:t>
            </m:r>
          </m:e>
        </m:rad>
      </m:oMath>
      <w:r w:rsidRPr="00F11F55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ro-RO"/>
        </w:rPr>
        <w:t xml:space="preserve"> este numita impedanta caracteristica a circuitului</w:t>
      </w:r>
    </w:p>
    <w:p w14:paraId="6D59CD10" w14:textId="77777777" w:rsidR="00F11F55" w:rsidRPr="00F11F55" w:rsidRDefault="00F11F55" w:rsidP="00F11F55">
      <w:pPr>
        <w:rPr>
          <w:rFonts w:ascii="Times New Roman" w:hAnsi="Times New Roman" w:cs="Times New Roman"/>
          <w:sz w:val="36"/>
          <w:szCs w:val="36"/>
        </w:rPr>
      </w:pPr>
    </w:p>
    <w:sectPr w:rsidR="00F11F55" w:rsidRPr="00F11F55" w:rsidSect="008512E5">
      <w:head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0C936" w14:textId="77777777" w:rsidR="00B92CBD" w:rsidRDefault="00B92CBD" w:rsidP="00F11F55">
      <w:pPr>
        <w:spacing w:after="0" w:line="240" w:lineRule="auto"/>
      </w:pPr>
      <w:r>
        <w:separator/>
      </w:r>
    </w:p>
  </w:endnote>
  <w:endnote w:type="continuationSeparator" w:id="0">
    <w:p w14:paraId="1733A075" w14:textId="77777777" w:rsidR="00B92CBD" w:rsidRDefault="00B92CBD" w:rsidP="00F11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ACA18" w14:textId="77777777" w:rsidR="00B92CBD" w:rsidRDefault="00B92CBD" w:rsidP="00F11F55">
      <w:pPr>
        <w:spacing w:after="0" w:line="240" w:lineRule="auto"/>
      </w:pPr>
      <w:r>
        <w:separator/>
      </w:r>
    </w:p>
  </w:footnote>
  <w:footnote w:type="continuationSeparator" w:id="0">
    <w:p w14:paraId="46B82038" w14:textId="77777777" w:rsidR="00B92CBD" w:rsidRDefault="00B92CBD" w:rsidP="00F11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60A3F" w14:textId="6E777B52" w:rsidR="00F11F55" w:rsidRDefault="00F11F55">
    <w:pPr>
      <w:pStyle w:val="Header"/>
    </w:pPr>
    <w:r>
      <w:t>NADOLU ARIANA MARIA</w:t>
    </w:r>
  </w:p>
  <w:p w14:paraId="78C2D972" w14:textId="475EAED4" w:rsidR="00F11F55" w:rsidRDefault="00F11F55">
    <w:pPr>
      <w:pStyle w:val="Header"/>
    </w:pPr>
    <w:proofErr w:type="spellStart"/>
    <w:r>
      <w:t>clasa</w:t>
    </w:r>
    <w:proofErr w:type="spellEnd"/>
    <w:r>
      <w:t xml:space="preserve"> a X a </w:t>
    </w:r>
    <w:proofErr w:type="spellStart"/>
    <w:r>
      <w:t>A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CD29EF"/>
    <w:multiLevelType w:val="hybridMultilevel"/>
    <w:tmpl w:val="CD9E9F3A"/>
    <w:lvl w:ilvl="0" w:tplc="024089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14A9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64E5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6E99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A232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FE80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50B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24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249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727696"/>
    <w:multiLevelType w:val="hybridMultilevel"/>
    <w:tmpl w:val="785E3BD8"/>
    <w:lvl w:ilvl="0" w:tplc="19567C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7C74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B48C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48D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22AA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641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A08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14B2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5A68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F55"/>
    <w:rsid w:val="008512E5"/>
    <w:rsid w:val="00B92CBD"/>
    <w:rsid w:val="00CC5275"/>
    <w:rsid w:val="00F1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FF9D0"/>
  <w15:chartTrackingRefBased/>
  <w15:docId w15:val="{47FE43CB-5BFF-4AE4-8E49-2E7F772D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1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F11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F55"/>
  </w:style>
  <w:style w:type="paragraph" w:styleId="Footer">
    <w:name w:val="footer"/>
    <w:basedOn w:val="Normal"/>
    <w:link w:val="FooterChar"/>
    <w:uiPriority w:val="99"/>
    <w:unhideWhenUsed/>
    <w:rsid w:val="00F11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F55"/>
  </w:style>
  <w:style w:type="paragraph" w:styleId="ListParagraph">
    <w:name w:val="List Paragraph"/>
    <w:basedOn w:val="Normal"/>
    <w:uiPriority w:val="34"/>
    <w:qFormat/>
    <w:rsid w:val="00F11F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4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325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96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170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2020-05-12T09:10:00Z</dcterms:created>
  <dcterms:modified xsi:type="dcterms:W3CDTF">2020-05-12T09:17:00Z</dcterms:modified>
</cp:coreProperties>
</file>