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Istoc Izabella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Exercitii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Citi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ţi şi completaţi spaţiile punctate: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1) Elementul component al operei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în care dou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ă voci sau două instrumente c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ânt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ă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împreun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ă, se numeşte </w:t>
      </w:r>
      <w:r>
        <w:rPr>
          <w:rFonts w:ascii="Calibri" w:hAnsi="Calibri" w:cs="Calibri" w:eastAsia="Calibri"/>
          <w:color w:val="00B050"/>
          <w:spacing w:val="0"/>
          <w:position w:val="0"/>
          <w:sz w:val="28"/>
          <w:shd w:fill="auto" w:val="clear"/>
        </w:rPr>
        <w:t xml:space="preserve">duet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2) Elementul component cu care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începe opera, poart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ă denumirea de </w:t>
      </w:r>
      <w:r>
        <w:rPr>
          <w:rFonts w:ascii="Calibri" w:hAnsi="Calibri" w:cs="Calibri" w:eastAsia="Calibri"/>
          <w:color w:val="00B050"/>
          <w:spacing w:val="0"/>
          <w:position w:val="0"/>
          <w:sz w:val="28"/>
          <w:shd w:fill="auto" w:val="clear"/>
        </w:rPr>
        <w:t xml:space="preserve">uvertura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3) Compoziţia vocală rezervată solistului, se numeşte </w:t>
      </w:r>
      <w:r>
        <w:rPr>
          <w:rFonts w:ascii="Calibri" w:hAnsi="Calibri" w:cs="Calibri" w:eastAsia="Calibri"/>
          <w:color w:val="00B050"/>
          <w:spacing w:val="0"/>
          <w:position w:val="0"/>
          <w:sz w:val="28"/>
          <w:shd w:fill="auto" w:val="clear"/>
        </w:rPr>
        <w:t xml:space="preserve">aria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4) </w:t>
      </w:r>
      <w:r>
        <w:rPr>
          <w:rFonts w:ascii="Calibri" w:hAnsi="Calibri" w:cs="Calibri" w:eastAsia="Calibri"/>
          <w:color w:val="00B050"/>
          <w:spacing w:val="0"/>
          <w:position w:val="0"/>
          <w:sz w:val="28"/>
          <w:shd w:fill="auto" w:val="clear"/>
        </w:rPr>
        <w:t xml:space="preserve">Italia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este ţara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în care a ap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ărut opera ;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5) Prima operă se numeşte </w:t>
      </w:r>
      <w:r>
        <w:rPr>
          <w:rFonts w:ascii="Calibri" w:hAnsi="Calibri" w:cs="Calibri" w:eastAsia="Calibri"/>
          <w:color w:val="00B050"/>
          <w:spacing w:val="0"/>
          <w:position w:val="0"/>
          <w:sz w:val="28"/>
          <w:shd w:fill="auto" w:val="clear"/>
        </w:rPr>
        <w:t xml:space="preserve">orfeu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şi a fost compusă de către compozitorul italian </w:t>
      </w:r>
      <w:r>
        <w:rPr>
          <w:rFonts w:ascii="Calibri" w:hAnsi="Calibri" w:cs="Calibri" w:eastAsia="Calibri"/>
          <w:color w:val="00B050"/>
          <w:spacing w:val="0"/>
          <w:position w:val="0"/>
          <w:sz w:val="28"/>
          <w:shd w:fill="auto" w:val="clear"/>
        </w:rPr>
        <w:t xml:space="preserve">Claudio Monteuerdi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