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469555B" w14:textId="7B606DFC" w:rsidR="00CA31A6" w:rsidRPr="00494671" w:rsidRDefault="00494671">
      <w:pPr>
        <w:rPr>
          <w:rFonts w:cstheme="minorHAnsi"/>
          <w:color w:val="17365D" w:themeColor="text2" w:themeShade="BF"/>
          <w:sz w:val="32"/>
          <w:szCs w:val="32"/>
        </w:rPr>
      </w:pPr>
      <w:proofErr w:type="spellStart"/>
      <w:r w:rsidRPr="00494671">
        <w:rPr>
          <w:rFonts w:cstheme="minorHAnsi"/>
          <w:color w:val="17365D" w:themeColor="text2" w:themeShade="BF"/>
          <w:sz w:val="32"/>
          <w:szCs w:val="32"/>
        </w:rPr>
        <w:t>Clasa</w:t>
      </w:r>
      <w:proofErr w:type="spellEnd"/>
      <w:r w:rsidRPr="00494671">
        <w:rPr>
          <w:rFonts w:cstheme="minorHAnsi"/>
          <w:color w:val="17365D" w:themeColor="text2" w:themeShade="BF"/>
          <w:sz w:val="32"/>
          <w:szCs w:val="32"/>
        </w:rPr>
        <w:t xml:space="preserve"> a IX-a P</w:t>
      </w:r>
    </w:p>
    <w:p w14:paraId="07FC8204" w14:textId="77777777" w:rsidR="00CA31A6" w:rsidRDefault="00CA31A6">
      <w:pPr>
        <w:jc w:val="center"/>
        <w:rPr>
          <w:sz w:val="48"/>
          <w:szCs w:val="48"/>
        </w:rPr>
      </w:pPr>
    </w:p>
    <w:p w14:paraId="7D1493F7" w14:textId="77777777" w:rsidR="00CA31A6" w:rsidRDefault="00DB0A67">
      <w:pPr>
        <w:jc w:val="center"/>
        <w:rPr>
          <w:sz w:val="48"/>
          <w:szCs w:val="48"/>
          <w:u w:val="single"/>
        </w:rPr>
      </w:pPr>
      <w:r>
        <w:rPr>
          <w:rFonts w:ascii="Cambria Math" w:hAnsi="Cambria Math"/>
          <w:b/>
          <w:bCs/>
          <w:sz w:val="48"/>
          <w:szCs w:val="48"/>
          <w:u w:val="single"/>
        </w:rPr>
        <w:t>TEMA MUZICA</w:t>
      </w:r>
    </w:p>
    <w:p w14:paraId="197D53A2" w14:textId="77777777" w:rsidR="00CA31A6" w:rsidRDefault="00DB0A67">
      <w:pPr>
        <w:jc w:val="center"/>
        <w:rPr>
          <w:color w:val="FFFFFF"/>
          <w:highlight w:val="darkRed"/>
        </w:rPr>
      </w:pPr>
      <w:r>
        <w:rPr>
          <w:b/>
          <w:color w:val="FFFFFF"/>
          <w:sz w:val="48"/>
          <w:szCs w:val="48"/>
          <w:highlight w:val="darkRed"/>
          <w:u w:val="single"/>
        </w:rPr>
        <w:t>OPERA</w:t>
      </w:r>
    </w:p>
    <w:p w14:paraId="77FE2CB7" w14:textId="77777777" w:rsidR="00CA31A6" w:rsidRDefault="00CA31A6">
      <w:pPr>
        <w:jc w:val="center"/>
      </w:pPr>
    </w:p>
    <w:p w14:paraId="6D065187" w14:textId="77777777" w:rsidR="00CA31A6" w:rsidRDefault="00DB0A67">
      <w:r>
        <w:rPr>
          <w:rFonts w:ascii="Arial" w:hAnsi="Arial"/>
          <w:i/>
          <w:iCs/>
          <w:color w:val="333333"/>
          <w:sz w:val="32"/>
          <w:szCs w:val="32"/>
          <w:u w:val="single"/>
          <w:shd w:val="clear" w:color="auto" w:fill="E5E8EA"/>
          <w:lang w:val="ro-RO"/>
        </w:rPr>
        <w:t>Citiţi şi completaţi spaţiile punctate:</w:t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Trebuchet MS" w:hAnsi="Trebuchet MS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>1) Elementul component al operei în care două voci sau două instrumente cântă împreună, se numeşte</w:t>
      </w:r>
      <w:r>
        <w:rPr>
          <w:rFonts w:ascii="Arial" w:hAnsi="Arial"/>
          <w:color w:val="BF0041"/>
          <w:sz w:val="32"/>
          <w:szCs w:val="32"/>
          <w:shd w:val="clear" w:color="auto" w:fill="E5E8EA"/>
          <w:lang w:val="ro-RO"/>
        </w:rPr>
        <w:t xml:space="preserve"> </w:t>
      </w:r>
      <w:r w:rsidRPr="00DB0A67">
        <w:rPr>
          <w:rFonts w:ascii="Arial Black" w:hAnsi="Arial Black"/>
          <w:b/>
          <w:color w:val="1F497D" w:themeColor="text2"/>
          <w:sz w:val="32"/>
          <w:szCs w:val="32"/>
          <w:shd w:val="clear" w:color="auto" w:fill="E5E8EA"/>
          <w:lang w:val="ro-RO"/>
        </w:rPr>
        <w:t>DUET</w:t>
      </w:r>
      <w:r>
        <w:rPr>
          <w:rFonts w:ascii="Arial" w:hAnsi="Arial"/>
          <w:b/>
          <w:color w:val="BF0041"/>
          <w:sz w:val="32"/>
          <w:szCs w:val="32"/>
          <w:shd w:val="clear" w:color="auto" w:fill="E5E8EA"/>
          <w:lang w:val="ro-RO"/>
        </w:rPr>
        <w:t xml:space="preserve"> </w:t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>;</w:t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>2) Elementul component cu care începe opera, poartă denumirea de</w:t>
      </w:r>
      <w:r>
        <w:rPr>
          <w:rFonts w:ascii="Arial" w:hAnsi="Arial"/>
          <w:color w:val="BF0041"/>
          <w:sz w:val="32"/>
          <w:szCs w:val="32"/>
          <w:shd w:val="clear" w:color="auto" w:fill="E5E8EA"/>
          <w:lang w:val="ro-RO"/>
        </w:rPr>
        <w:t xml:space="preserve"> </w:t>
      </w:r>
      <w:r w:rsidRPr="00DB0A67">
        <w:rPr>
          <w:rFonts w:ascii="Arial Black" w:hAnsi="Arial Black"/>
          <w:b/>
          <w:color w:val="1F497D" w:themeColor="text2"/>
          <w:sz w:val="32"/>
          <w:szCs w:val="32"/>
          <w:shd w:val="clear" w:color="auto" w:fill="E5E8EA"/>
          <w:lang w:val="ro-RO"/>
        </w:rPr>
        <w:t>UVERTURA</w:t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>;</w:t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 xml:space="preserve">3) Compoziţia vocală rezervată solistului, se numeşte </w:t>
      </w:r>
      <w:r w:rsidRPr="00DB0A67">
        <w:rPr>
          <w:rFonts w:ascii="Arial Black" w:hAnsi="Arial Black"/>
          <w:b/>
          <w:color w:val="1F497D" w:themeColor="text2"/>
          <w:sz w:val="32"/>
          <w:szCs w:val="32"/>
          <w:shd w:val="clear" w:color="auto" w:fill="E5E8EA"/>
          <w:lang w:val="ro-RO"/>
        </w:rPr>
        <w:t>ARIE</w:t>
      </w:r>
      <w:r>
        <w:rPr>
          <w:rFonts w:ascii="Arial" w:hAnsi="Arial"/>
          <w:b/>
          <w:color w:val="E36C0A" w:themeColor="accent6" w:themeShade="BF"/>
          <w:sz w:val="32"/>
          <w:szCs w:val="32"/>
          <w:shd w:val="clear" w:color="auto" w:fill="E5E8EA"/>
          <w:lang w:val="ro-RO"/>
        </w:rPr>
        <w:t xml:space="preserve"> </w:t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 xml:space="preserve"> ;</w:t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>4)</w:t>
      </w:r>
      <w:r w:rsidRPr="00DB0A67">
        <w:rPr>
          <w:rFonts w:ascii="Arial Black" w:hAnsi="Arial Black"/>
          <w:b/>
          <w:color w:val="1F497D" w:themeColor="text2"/>
          <w:sz w:val="32"/>
          <w:szCs w:val="32"/>
          <w:shd w:val="clear" w:color="auto" w:fill="E5E8EA"/>
          <w:lang w:val="ro-RO"/>
        </w:rPr>
        <w:t>ITALIA</w:t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 xml:space="preserve"> este ţara în care a apărut opera ;</w:t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lang w:val="ro-RO"/>
        </w:rPr>
        <w:br/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 xml:space="preserve">5) Prima operă se numeşte </w:t>
      </w:r>
      <w:r w:rsidRPr="00DB0A67">
        <w:rPr>
          <w:rFonts w:ascii="Arial Black" w:hAnsi="Arial Black"/>
          <w:b/>
          <w:color w:val="1F497D" w:themeColor="text2"/>
          <w:sz w:val="32"/>
          <w:szCs w:val="32"/>
          <w:shd w:val="clear" w:color="auto" w:fill="E5E8EA"/>
          <w:lang w:val="ro-RO"/>
        </w:rPr>
        <w:t>ORFEU</w:t>
      </w:r>
      <w:r>
        <w:rPr>
          <w:rFonts w:ascii="Arial" w:hAnsi="Arial"/>
          <w:color w:val="333333"/>
          <w:sz w:val="32"/>
          <w:szCs w:val="32"/>
          <w:shd w:val="clear" w:color="auto" w:fill="E5E8EA"/>
          <w:lang w:val="ro-RO"/>
        </w:rPr>
        <w:t xml:space="preserve"> şi a fost compusă de către compozitorul italian</w:t>
      </w:r>
      <w:r>
        <w:rPr>
          <w:rFonts w:ascii="Arial" w:hAnsi="Arial"/>
          <w:b/>
          <w:color w:val="BF0041"/>
          <w:sz w:val="32"/>
          <w:szCs w:val="32"/>
          <w:shd w:val="clear" w:color="auto" w:fill="E5E8EA"/>
          <w:lang w:val="ro-RO"/>
        </w:rPr>
        <w:t xml:space="preserve"> </w:t>
      </w:r>
      <w:r w:rsidRPr="00DB0A67">
        <w:rPr>
          <w:rFonts w:ascii="Arial Black" w:hAnsi="Arial Black"/>
          <w:b/>
          <w:color w:val="1F497D" w:themeColor="text2"/>
          <w:sz w:val="32"/>
          <w:szCs w:val="32"/>
          <w:shd w:val="clear" w:color="auto" w:fill="E5E8EA"/>
          <w:lang w:val="ro-RO"/>
        </w:rPr>
        <w:t>CLAUDIO MONTEVERD</w:t>
      </w:r>
      <w:r w:rsidRPr="00DB0A67">
        <w:rPr>
          <w:rFonts w:ascii="Arial" w:hAnsi="Arial"/>
          <w:b/>
          <w:color w:val="1F497D" w:themeColor="text2"/>
          <w:sz w:val="32"/>
          <w:szCs w:val="32"/>
          <w:shd w:val="clear" w:color="auto" w:fill="E5E8EA"/>
          <w:lang w:val="ro-RO"/>
        </w:rPr>
        <w:t>I</w:t>
      </w:r>
      <w:r>
        <w:rPr>
          <w:rFonts w:ascii="Arial" w:hAnsi="Arial"/>
          <w:b/>
          <w:color w:val="BF0041"/>
          <w:sz w:val="32"/>
          <w:szCs w:val="32"/>
          <w:shd w:val="clear" w:color="auto" w:fill="E5E8EA"/>
          <w:lang w:val="ro-RO"/>
        </w:rPr>
        <w:t xml:space="preserve"> </w:t>
      </w:r>
      <w:r>
        <w:rPr>
          <w:rFonts w:ascii="Arial" w:hAnsi="Arial"/>
          <w:b/>
          <w:color w:val="000000"/>
          <w:sz w:val="32"/>
          <w:szCs w:val="32"/>
          <w:shd w:val="clear" w:color="auto" w:fill="E5E8EA"/>
          <w:lang w:val="ro-RO"/>
        </w:rPr>
        <w:t>.</w:t>
      </w:r>
      <w:r>
        <w:rPr>
          <w:rFonts w:ascii="Arial" w:hAnsi="Arial"/>
          <w:color w:val="333333"/>
          <w:sz w:val="32"/>
          <w:szCs w:val="32"/>
        </w:rPr>
        <w:br/>
      </w:r>
    </w:p>
    <w:p w14:paraId="26729B5C" w14:textId="77777777" w:rsidR="00CA31A6" w:rsidRDefault="00CA31A6">
      <w:pPr>
        <w:rPr>
          <w:rFonts w:ascii="Arial" w:hAnsi="Arial"/>
          <w:color w:val="333333"/>
          <w:sz w:val="32"/>
          <w:szCs w:val="32"/>
        </w:rPr>
      </w:pPr>
    </w:p>
    <w:p w14:paraId="15BEE0E1" w14:textId="148F76AF" w:rsidR="00CA31A6" w:rsidRPr="00494671" w:rsidRDefault="00DB0A67">
      <w:pPr>
        <w:rPr>
          <w:rFonts w:ascii="Berlin Sans FB Demi" w:hAnsi="Berlin Sans FB Demi"/>
          <w:color w:val="17365D" w:themeColor="text2" w:themeShade="BF"/>
        </w:rPr>
      </w:pPr>
      <w:r w:rsidRPr="00494671">
        <w:rPr>
          <w:rFonts w:ascii="Berlin Sans FB Demi" w:hAnsi="Berlin Sans FB Demi"/>
          <w:color w:val="17365D" w:themeColor="text2" w:themeShade="BF"/>
          <w:sz w:val="32"/>
          <w:szCs w:val="32"/>
        </w:rPr>
        <w:t>DANCIU RALUCA</w:t>
      </w:r>
    </w:p>
    <w:sectPr w:rsidR="00CA31A6" w:rsidRPr="00494671">
      <w:pgSz w:w="12240" w:h="15840"/>
      <w:pgMar w:top="1440" w:right="1440" w:bottom="1440" w:left="1440" w:header="0" w:footer="0" w:gutter="0"/>
      <w:cols w:space="720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31A6"/>
    <w:rsid w:val="00494671"/>
    <w:rsid w:val="00CA31A6"/>
    <w:rsid w:val="00DB0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C943DA"/>
  <w15:docId w15:val="{71BA9E67-EA3A-4913-9D71-0FE62FD9AD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774D"/>
    <w:pPr>
      <w:spacing w:after="200" w:line="276" w:lineRule="auto"/>
    </w:pPr>
    <w:rPr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ionela</dc:creator>
  <dc:description/>
  <cp:lastModifiedBy>MSI</cp:lastModifiedBy>
  <cp:revision>8</cp:revision>
  <dcterms:created xsi:type="dcterms:W3CDTF">2020-04-25T17:34:00Z</dcterms:created>
  <dcterms:modified xsi:type="dcterms:W3CDTF">2020-04-28T17:18:00Z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