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60" w:line="240"/>
        <w:ind w:right="0" w:left="0" w:firstLine="0"/>
        <w:jc w:val="left"/>
        <w:rPr>
          <w:rFonts w:ascii="Impact" w:hAnsi="Impact" w:cs="Impact" w:eastAsia="Impact"/>
          <w:color w:val="FFC000"/>
          <w:spacing w:val="0"/>
          <w:position w:val="0"/>
          <w:sz w:val="96"/>
          <w:shd w:fill="auto" w:val="clear"/>
        </w:rPr>
      </w:pPr>
      <w:r>
        <w:rPr>
          <w:rFonts w:ascii="Georgia" w:hAnsi="Georgia" w:cs="Georgia" w:eastAsia="Georgia"/>
          <w:color w:val="FFC000"/>
          <w:spacing w:val="0"/>
          <w:position w:val="0"/>
          <w:sz w:val="43"/>
          <w:shd w:fill="auto" w:val="clear"/>
        </w:rPr>
        <w:t xml:space="preserve">                    </w:t>
      </w:r>
      <w:r>
        <w:rPr>
          <w:rFonts w:ascii="Impact" w:hAnsi="Impact" w:cs="Impact" w:eastAsia="Impact"/>
          <w:color w:val="FFC000"/>
          <w:spacing w:val="0"/>
          <w:position w:val="0"/>
          <w:sz w:val="96"/>
          <w:shd w:fill="auto" w:val="clear"/>
        </w:rPr>
        <w:t xml:space="preserve">Proiect pH</w:t>
      </w:r>
    </w:p>
    <w:p>
      <w:pPr>
        <w:spacing w:before="0" w:after="60" w:line="240"/>
        <w:ind w:right="0" w:left="0" w:firstLine="0"/>
        <w:jc w:val="left"/>
        <w:rPr>
          <w:rFonts w:ascii="Georgia" w:hAnsi="Georgia" w:cs="Georgia" w:eastAsia="Georgia"/>
          <w:color w:val="000000"/>
          <w:spacing w:val="0"/>
          <w:position w:val="0"/>
          <w:sz w:val="56"/>
          <w:shd w:fill="auto" w:val="clear"/>
        </w:rPr>
      </w:pPr>
      <w:r>
        <w:rPr>
          <w:rFonts w:ascii="Impact" w:hAnsi="Impact" w:cs="Impact" w:eastAsia="Impact"/>
          <w:color w:val="FFC000"/>
          <w:spacing w:val="0"/>
          <w:position w:val="0"/>
          <w:sz w:val="96"/>
          <w:shd w:fill="auto" w:val="clear"/>
        </w:rPr>
        <w:t xml:space="preserve">         </w:t>
      </w:r>
      <w:r>
        <w:rPr>
          <w:rFonts w:ascii="Impact" w:hAnsi="Impact" w:cs="Impact" w:eastAsia="Impact"/>
          <w:color w:val="FFC000"/>
          <w:spacing w:val="0"/>
          <w:position w:val="0"/>
          <w:sz w:val="56"/>
          <w:shd w:fill="auto" w:val="clear"/>
        </w:rPr>
        <w:t xml:space="preserve">(potential de hidrogen)</w:t>
      </w:r>
    </w:p>
    <w:p>
      <w:pPr>
        <w:keepNext w:val="true"/>
        <w:keepLines w:val="true"/>
        <w:spacing w:before="240" w:after="60" w:line="240"/>
        <w:ind w:right="0" w:left="0" w:firstLine="0"/>
        <w:jc w:val="left"/>
        <w:rPr>
          <w:rFonts w:ascii="Bahnschrift SemiBold SemiConden" w:hAnsi="Bahnschrift SemiBold SemiConden" w:cs="Bahnschrift SemiBold SemiConden" w:eastAsia="Bahnschrift SemiBold SemiConden"/>
          <w:b/>
          <w:color w:val="000000"/>
          <w:spacing w:val="0"/>
          <w:position w:val="0"/>
          <w:sz w:val="28"/>
          <w:shd w:fill="FFFFFF" w:val="clear"/>
        </w:rPr>
      </w:pPr>
      <w:r>
        <w:object w:dxaOrig="7774" w:dyaOrig="6990">
          <v:rect xmlns:o="urn:schemas-microsoft-com:office:office" xmlns:v="urn:schemas-microsoft-com:vml" id="rectole0000000000" style="width:388.700000pt;height:349.5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keepNext w:val="true"/>
        <w:keepLines w:val="true"/>
        <w:spacing w:before="240" w:after="60" w:line="276"/>
        <w:ind w:right="0" w:left="0" w:firstLine="0"/>
        <w:jc w:val="left"/>
        <w:rPr>
          <w:rFonts w:ascii="Arial Black" w:hAnsi="Arial Black" w:cs="Arial Black" w:eastAsia="Arial Black"/>
          <w:b/>
          <w:color w:val="000000"/>
          <w:spacing w:val="0"/>
          <w:position w:val="0"/>
          <w:sz w:val="40"/>
          <w:shd w:fill="FFFFFF" w:val="clear"/>
        </w:rPr>
      </w:pPr>
      <w:r>
        <w:rPr>
          <w:rFonts w:ascii="Arial Black" w:hAnsi="Arial Black" w:cs="Arial Black" w:eastAsia="Arial Black"/>
          <w:b/>
          <w:color w:val="FFC000"/>
          <w:spacing w:val="0"/>
          <w:position w:val="0"/>
          <w:sz w:val="40"/>
          <w:shd w:fill="FFFFFF" w:val="clear"/>
        </w:rPr>
        <w:t xml:space="preserve">pH-ul (poten</w:t>
      </w:r>
      <w:r>
        <w:rPr>
          <w:rFonts w:ascii="Arial Black" w:hAnsi="Arial Black" w:cs="Arial Black" w:eastAsia="Arial Black"/>
          <w:b/>
          <w:color w:val="FFC000"/>
          <w:spacing w:val="0"/>
          <w:position w:val="0"/>
          <w:sz w:val="40"/>
          <w:shd w:fill="FFFFFF" w:val="clear"/>
        </w:rPr>
        <w:t xml:space="preserve">țialul de hidrogen) </w:t>
      </w:r>
      <w:r>
        <w:rPr>
          <w:rFonts w:ascii="Arial Black" w:hAnsi="Arial Black" w:cs="Arial Black" w:eastAsia="Arial Black"/>
          <w:b/>
          <w:color w:val="000000"/>
          <w:spacing w:val="0"/>
          <w:position w:val="0"/>
          <w:sz w:val="40"/>
          <w:shd w:fill="FFFFFF" w:val="clear"/>
        </w:rPr>
        <w:t xml:space="preserve">reprezintă logaritmul zecimal cu semn</w:t>
      </w:r>
    </w:p>
    <w:p>
      <w:pPr>
        <w:keepNext w:val="true"/>
        <w:keepLines w:val="true"/>
        <w:spacing w:before="240" w:after="60" w:line="276"/>
        <w:ind w:right="0" w:left="0" w:firstLine="0"/>
        <w:jc w:val="left"/>
        <w:rPr>
          <w:rFonts w:ascii="Arial Black" w:hAnsi="Arial Black" w:cs="Arial Black" w:eastAsia="Arial Black"/>
          <w:b/>
          <w:color w:val="000000"/>
          <w:spacing w:val="0"/>
          <w:position w:val="0"/>
          <w:sz w:val="40"/>
          <w:shd w:fill="FFFFFF" w:val="clear"/>
        </w:rPr>
      </w:pPr>
      <w:r>
        <w:rPr>
          <w:rFonts w:ascii="Arial Black" w:hAnsi="Arial Black" w:cs="Arial Black" w:eastAsia="Arial Black"/>
          <w:b/>
          <w:color w:val="000000"/>
          <w:spacing w:val="0"/>
          <w:position w:val="0"/>
          <w:sz w:val="40"/>
          <w:shd w:fill="FFFFFF" w:val="clear"/>
        </w:rPr>
        <w:t xml:space="preserve">schimbat al concentra</w:t>
      </w:r>
      <w:r>
        <w:rPr>
          <w:rFonts w:ascii="Arial Black" w:hAnsi="Arial Black" w:cs="Arial Black" w:eastAsia="Arial Black"/>
          <w:b/>
          <w:color w:val="000000"/>
          <w:spacing w:val="0"/>
          <w:position w:val="0"/>
          <w:sz w:val="40"/>
          <w:shd w:fill="FFFFFF" w:val="clear"/>
        </w:rPr>
        <w:t xml:space="preserve">ției ionilor de hidrogen dintr-o soluție, indic</w:t>
      </w:r>
      <w:r>
        <w:rPr>
          <w:rFonts w:ascii="Arial Black" w:hAnsi="Arial Black" w:cs="Arial Black" w:eastAsia="Arial Black"/>
          <w:b/>
          <w:color w:val="000000"/>
          <w:spacing w:val="0"/>
          <w:position w:val="0"/>
          <w:sz w:val="40"/>
          <w:shd w:fill="FFFFFF" w:val="clear"/>
        </w:rPr>
        <w:t xml:space="preserve">ând</w:t>
      </w:r>
    </w:p>
    <w:p>
      <w:pPr>
        <w:keepNext w:val="true"/>
        <w:keepLines w:val="true"/>
        <w:spacing w:before="240" w:after="60" w:line="276"/>
        <w:ind w:right="0" w:left="0" w:firstLine="0"/>
        <w:jc w:val="left"/>
        <w:rPr>
          <w:rFonts w:ascii="Arial Black" w:hAnsi="Arial Black" w:cs="Arial Black" w:eastAsia="Arial Black"/>
          <w:b/>
          <w:color w:val="000000"/>
          <w:spacing w:val="0"/>
          <w:position w:val="0"/>
          <w:sz w:val="40"/>
          <w:shd w:fill="FFFFFF" w:val="clear"/>
        </w:rPr>
      </w:pPr>
      <w:r>
        <w:rPr>
          <w:rFonts w:ascii="Arial Black" w:hAnsi="Arial Black" w:cs="Arial Black" w:eastAsia="Arial Black"/>
          <w:b/>
          <w:color w:val="000000"/>
          <w:spacing w:val="0"/>
          <w:position w:val="0"/>
          <w:sz w:val="40"/>
          <w:shd w:fill="FFFFFF" w:val="clear"/>
        </w:rPr>
        <w:t xml:space="preserve">caracterul acid sau bazic al acesteia. Prin no</w:t>
      </w:r>
      <w:r>
        <w:rPr>
          <w:rFonts w:ascii="Arial Black" w:hAnsi="Arial Black" w:cs="Arial Black" w:eastAsia="Arial Black"/>
          <w:b/>
          <w:color w:val="000000"/>
          <w:spacing w:val="0"/>
          <w:position w:val="0"/>
          <w:sz w:val="40"/>
          <w:shd w:fill="FFFFFF" w:val="clear"/>
        </w:rPr>
        <w:t xml:space="preserve">țiunea de pH se exprimă</w:t>
      </w:r>
    </w:p>
    <w:p>
      <w:pPr>
        <w:keepNext w:val="true"/>
        <w:keepLines w:val="true"/>
        <w:spacing w:before="240" w:after="60" w:line="276"/>
        <w:ind w:right="0" w:left="0" w:firstLine="0"/>
        <w:jc w:val="left"/>
        <w:rPr>
          <w:rFonts w:ascii="Arial Black" w:hAnsi="Arial Black" w:cs="Arial Black" w:eastAsia="Arial Black"/>
          <w:b/>
          <w:color w:val="000000"/>
          <w:spacing w:val="0"/>
          <w:position w:val="0"/>
          <w:sz w:val="40"/>
          <w:shd w:fill="FFFFFF" w:val="clear"/>
        </w:rPr>
      </w:pPr>
      <w:r>
        <w:rPr>
          <w:rFonts w:ascii="Arial Black" w:hAnsi="Arial Black" w:cs="Arial Black" w:eastAsia="Arial Black"/>
          <w:b/>
          <w:color w:val="000000"/>
          <w:spacing w:val="0"/>
          <w:position w:val="0"/>
          <w:sz w:val="40"/>
          <w:shd w:fill="FFFFFF" w:val="clear"/>
        </w:rPr>
        <w:t xml:space="preserve">cantitativ aciditatea (sau bazicitatea) unei substan</w:t>
      </w:r>
      <w:r>
        <w:rPr>
          <w:rFonts w:ascii="Arial Black" w:hAnsi="Arial Black" w:cs="Arial Black" w:eastAsia="Arial Black"/>
          <w:b/>
          <w:color w:val="000000"/>
          <w:spacing w:val="0"/>
          <w:position w:val="0"/>
          <w:sz w:val="40"/>
          <w:shd w:fill="FFFFFF" w:val="clear"/>
        </w:rPr>
        <w:t xml:space="preserve">țe, pe baza concentrației</w:t>
      </w:r>
    </w:p>
    <w:p>
      <w:pPr>
        <w:keepNext w:val="true"/>
        <w:keepLines w:val="true"/>
        <w:spacing w:before="240" w:after="60" w:line="276"/>
        <w:ind w:right="0" w:left="0" w:firstLine="0"/>
        <w:jc w:val="left"/>
        <w:rPr>
          <w:rFonts w:ascii="Arial Black" w:hAnsi="Arial Black" w:cs="Arial Black" w:eastAsia="Arial Black"/>
          <w:b/>
          <w:color w:val="000000"/>
          <w:spacing w:val="0"/>
          <w:position w:val="0"/>
          <w:sz w:val="40"/>
          <w:shd w:fill="FFFFFF" w:val="clear"/>
        </w:rPr>
      </w:pPr>
      <w:r>
        <w:rPr>
          <w:rFonts w:ascii="Arial Black" w:hAnsi="Arial Black" w:cs="Arial Black" w:eastAsia="Arial Black"/>
          <w:b/>
          <w:color w:val="000000"/>
          <w:spacing w:val="0"/>
          <w:position w:val="0"/>
          <w:sz w:val="40"/>
          <w:shd w:fill="FFFFFF" w:val="clear"/>
        </w:rPr>
        <w:t xml:space="preserve">ionilor numi</w:t>
      </w:r>
      <w:r>
        <w:rPr>
          <w:rFonts w:ascii="Arial Black" w:hAnsi="Arial Black" w:cs="Arial Black" w:eastAsia="Arial Black"/>
          <w:b/>
          <w:color w:val="000000"/>
          <w:spacing w:val="0"/>
          <w:position w:val="0"/>
          <w:sz w:val="40"/>
          <w:shd w:fill="FFFFFF" w:val="clear"/>
        </w:rPr>
        <w:t xml:space="preserve">ți hidroniu H3O+</w:t>
      </w:r>
    </w:p>
    <w:p>
      <w:pPr>
        <w:keepNext w:val="true"/>
        <w:keepLines w:val="true"/>
        <w:spacing w:before="240" w:after="60" w:line="276"/>
        <w:ind w:right="0" w:left="0" w:firstLine="0"/>
        <w:jc w:val="left"/>
        <w:rPr>
          <w:rFonts w:ascii="Arial Black" w:hAnsi="Arial Black" w:cs="Arial Black" w:eastAsia="Arial Black"/>
          <w:b/>
          <w:color w:val="000000"/>
          <w:spacing w:val="0"/>
          <w:position w:val="0"/>
          <w:sz w:val="40"/>
          <w:shd w:fill="FFFFFF" w:val="clear"/>
        </w:rPr>
      </w:pPr>
      <w:r>
        <w:rPr>
          <w:rFonts w:ascii="Arial Black" w:hAnsi="Arial Black" w:cs="Arial Black" w:eastAsia="Arial Black"/>
          <w:b/>
          <w:color w:val="000000"/>
          <w:spacing w:val="0"/>
          <w:position w:val="0"/>
          <w:sz w:val="40"/>
          <w:shd w:fill="FFFFFF" w:val="clear"/>
        </w:rPr>
        <w:t xml:space="preserve"> Pentru solu</w:t>
      </w:r>
      <w:r>
        <w:rPr>
          <w:rFonts w:ascii="Arial Black" w:hAnsi="Arial Black" w:cs="Arial Black" w:eastAsia="Arial Black"/>
          <w:b/>
          <w:color w:val="000000"/>
          <w:spacing w:val="0"/>
          <w:position w:val="0"/>
          <w:sz w:val="40"/>
          <w:shd w:fill="FFFFFF" w:val="clear"/>
        </w:rPr>
        <w:t xml:space="preserve">țiile foarte diluate se consideră că</w:t>
      </w:r>
    </w:p>
    <w:p>
      <w:pPr>
        <w:keepNext w:val="true"/>
        <w:keepLines w:val="true"/>
        <w:spacing w:before="240" w:after="60" w:line="276"/>
        <w:ind w:right="0" w:left="0" w:firstLine="0"/>
        <w:jc w:val="left"/>
        <w:rPr>
          <w:rFonts w:ascii="Arial Black" w:hAnsi="Arial Black" w:cs="Arial Black" w:eastAsia="Arial Black"/>
          <w:b/>
          <w:color w:val="000000"/>
          <w:spacing w:val="0"/>
          <w:position w:val="0"/>
          <w:sz w:val="40"/>
          <w:shd w:fill="FFFFFF" w:val="clear"/>
        </w:rPr>
      </w:pPr>
      <w:r>
        <w:rPr>
          <w:rFonts w:ascii="Arial Black" w:hAnsi="Arial Black" w:cs="Arial Black" w:eastAsia="Arial Black"/>
          <w:b/>
          <w:color w:val="000000"/>
          <w:spacing w:val="0"/>
          <w:position w:val="0"/>
          <w:sz w:val="40"/>
          <w:shd w:fill="FFFFFF" w:val="clear"/>
        </w:rPr>
        <w:t xml:space="preserve">pH-ul nu mai este egal cu concentra</w:t>
      </w:r>
      <w:r>
        <w:rPr>
          <w:rFonts w:ascii="Arial Black" w:hAnsi="Arial Black" w:cs="Arial Black" w:eastAsia="Arial Black"/>
          <w:b/>
          <w:color w:val="000000"/>
          <w:spacing w:val="0"/>
          <w:position w:val="0"/>
          <w:sz w:val="40"/>
          <w:shd w:fill="FFFFFF" w:val="clear"/>
        </w:rPr>
        <w:t xml:space="preserve">ția hidroniului, ci cu concentrația</w:t>
      </w:r>
    </w:p>
    <w:p>
      <w:pPr>
        <w:keepNext w:val="true"/>
        <w:keepLines w:val="true"/>
        <w:spacing w:before="240" w:after="60" w:line="276"/>
        <w:ind w:right="0" w:left="0" w:firstLine="0"/>
        <w:jc w:val="left"/>
        <w:rPr>
          <w:rFonts w:ascii="Arial Black" w:hAnsi="Arial Black" w:cs="Arial Black" w:eastAsia="Arial Black"/>
          <w:b/>
          <w:color w:val="000000"/>
          <w:spacing w:val="0"/>
          <w:position w:val="0"/>
          <w:sz w:val="40"/>
          <w:shd w:fill="FFFFFF" w:val="clear"/>
        </w:rPr>
      </w:pPr>
      <w:r>
        <w:rPr>
          <w:rFonts w:ascii="Arial Black" w:hAnsi="Arial Black" w:cs="Arial Black" w:eastAsia="Arial Black"/>
          <w:b/>
          <w:color w:val="000000"/>
          <w:spacing w:val="0"/>
          <w:position w:val="0"/>
          <w:sz w:val="40"/>
          <w:shd w:fill="FFFFFF" w:val="clear"/>
        </w:rPr>
        <w:t xml:space="preserve">molar</w:t>
      </w:r>
      <w:r>
        <w:rPr>
          <w:rFonts w:ascii="Arial Black" w:hAnsi="Arial Black" w:cs="Arial Black" w:eastAsia="Arial Black"/>
          <w:b/>
          <w:color w:val="000000"/>
          <w:spacing w:val="0"/>
          <w:position w:val="0"/>
          <w:sz w:val="40"/>
          <w:shd w:fill="FFFFFF" w:val="clear"/>
        </w:rPr>
        <w:t xml:space="preserve">ă a soluției</w:t>
      </w:r>
    </w:p>
    <w:p>
      <w:pPr>
        <w:keepNext w:val="true"/>
        <w:keepLines w:val="true"/>
        <w:spacing w:before="240" w:after="60" w:line="276"/>
        <w:ind w:right="0" w:left="0" w:firstLine="0"/>
        <w:jc w:val="left"/>
        <w:rPr>
          <w:rFonts w:ascii="Georgia" w:hAnsi="Georgia" w:cs="Georgia" w:eastAsia="Georgia"/>
          <w:b/>
          <w:color w:val="000000"/>
          <w:spacing w:val="0"/>
          <w:position w:val="0"/>
          <w:sz w:val="40"/>
          <w:shd w:fill="FFFFFF" w:val="clear"/>
        </w:rPr>
      </w:pPr>
      <w:r>
        <w:rPr>
          <w:rFonts w:ascii="Arial Black" w:hAnsi="Arial Black" w:cs="Arial Black" w:eastAsia="Arial Black"/>
          <w:b/>
          <w:color w:val="FFC000"/>
          <w:spacing w:val="0"/>
          <w:position w:val="0"/>
          <w:sz w:val="40"/>
          <w:shd w:fill="FFFFFF" w:val="clear"/>
        </w:rPr>
        <w:t xml:space="preserve">Limite pH</w:t>
      </w:r>
    </w:p>
    <w:p>
      <w:pPr>
        <w:spacing w:before="0" w:after="24" w:line="276"/>
        <w:ind w:right="0" w:left="720" w:firstLine="0"/>
        <w:jc w:val="left"/>
        <w:rPr>
          <w:rFonts w:ascii="Arial Black" w:hAnsi="Arial Black" w:cs="Arial Black" w:eastAsia="Arial Black"/>
          <w:b/>
          <w:color w:val="222222"/>
          <w:spacing w:val="0"/>
          <w:position w:val="0"/>
          <w:sz w:val="40"/>
          <w:shd w:fill="FFFFFF" w:val="clear"/>
        </w:rPr>
      </w:pPr>
      <w:r>
        <w:rPr>
          <w:rFonts w:ascii="Arial Black" w:hAnsi="Arial Black" w:cs="Arial Black" w:eastAsia="Arial Black"/>
          <w:b/>
          <w:color w:val="222222"/>
          <w:spacing w:val="0"/>
          <w:position w:val="0"/>
          <w:sz w:val="40"/>
          <w:shd w:fill="FFFFFF" w:val="clear"/>
        </w:rPr>
        <w:t xml:space="preserve"> 0 </w:t>
      </w:r>
      <w:r>
        <w:rPr>
          <w:rFonts w:ascii="Cambria Math" w:hAnsi="Cambria Math" w:cs="Cambria Math" w:eastAsia="Cambria Math"/>
          <w:b/>
          <w:color w:val="222222"/>
          <w:spacing w:val="0"/>
          <w:position w:val="0"/>
          <w:sz w:val="40"/>
          <w:shd w:fill="FFFFFF" w:val="clear"/>
        </w:rPr>
        <w:t xml:space="preserve">≤</w:t>
      </w:r>
      <w:r>
        <w:rPr>
          <w:rFonts w:ascii="Arial Black" w:hAnsi="Arial Black" w:cs="Arial Black" w:eastAsia="Arial Black"/>
          <w:b/>
          <w:color w:val="222222"/>
          <w:spacing w:val="0"/>
          <w:position w:val="0"/>
          <w:sz w:val="40"/>
          <w:shd w:fill="FFFFFF" w:val="clear"/>
        </w:rPr>
        <w:t xml:space="preserve"> pH &lt; 7 =&gt; pH acid | solu</w:t>
      </w:r>
      <w:r>
        <w:rPr>
          <w:rFonts w:ascii="Arial Black" w:hAnsi="Arial Black" w:cs="Arial Black" w:eastAsia="Arial Black"/>
          <w:b/>
          <w:color w:val="222222"/>
          <w:spacing w:val="0"/>
          <w:position w:val="0"/>
          <w:sz w:val="40"/>
          <w:shd w:fill="FFFFFF" w:val="clear"/>
        </w:rPr>
        <w:t xml:space="preserve">ție acidă</w:t>
      </w:r>
    </w:p>
    <w:p>
      <w:pPr>
        <w:spacing w:before="0" w:after="24" w:line="240"/>
        <w:ind w:right="0" w:left="720" w:firstLine="0"/>
        <w:jc w:val="left"/>
        <w:rPr>
          <w:rFonts w:ascii="Arial Black" w:hAnsi="Arial Black" w:cs="Arial Black" w:eastAsia="Arial Black"/>
          <w:b/>
          <w:color w:val="222222"/>
          <w:spacing w:val="0"/>
          <w:position w:val="0"/>
          <w:sz w:val="40"/>
          <w:shd w:fill="FFFFFF" w:val="clear"/>
        </w:rPr>
      </w:pPr>
      <w:r>
        <w:rPr>
          <w:rFonts w:ascii="Arial Black" w:hAnsi="Arial Black" w:cs="Arial Black" w:eastAsia="Arial Black"/>
          <w:b/>
          <w:color w:val="222222"/>
          <w:spacing w:val="0"/>
          <w:position w:val="0"/>
          <w:sz w:val="40"/>
          <w:shd w:fill="FFFFFF" w:val="clear"/>
        </w:rPr>
        <w:t xml:space="preserve">pH = 7 =&gt; pH neutru | solu</w:t>
      </w:r>
      <w:r>
        <w:rPr>
          <w:rFonts w:ascii="Arial Black" w:hAnsi="Arial Black" w:cs="Arial Black" w:eastAsia="Arial Black"/>
          <w:b/>
          <w:color w:val="222222"/>
          <w:spacing w:val="0"/>
          <w:position w:val="0"/>
          <w:sz w:val="40"/>
          <w:shd w:fill="FFFFFF" w:val="clear"/>
        </w:rPr>
        <w:t xml:space="preserve">ție neutră</w:t>
      </w:r>
    </w:p>
    <w:p>
      <w:pPr>
        <w:spacing w:before="0" w:after="24" w:line="240"/>
        <w:ind w:right="0" w:left="720" w:firstLine="0"/>
        <w:jc w:val="left"/>
        <w:rPr>
          <w:rFonts w:ascii="Arial Black" w:hAnsi="Arial Black" w:cs="Arial Black" w:eastAsia="Arial Black"/>
          <w:b/>
          <w:color w:val="222222"/>
          <w:spacing w:val="0"/>
          <w:position w:val="0"/>
          <w:sz w:val="40"/>
          <w:shd w:fill="FFFFFF" w:val="clear"/>
        </w:rPr>
      </w:pPr>
      <w:r>
        <w:rPr>
          <w:rFonts w:ascii="Arial Black" w:hAnsi="Arial Black" w:cs="Arial Black" w:eastAsia="Arial Black"/>
          <w:b/>
          <w:color w:val="222222"/>
          <w:spacing w:val="0"/>
          <w:position w:val="0"/>
          <w:sz w:val="40"/>
          <w:shd w:fill="FFFFFF" w:val="clear"/>
        </w:rPr>
        <w:t xml:space="preserve">7 &lt; pH </w:t>
      </w:r>
      <w:r>
        <w:rPr>
          <w:rFonts w:ascii="Cambria Math" w:hAnsi="Cambria Math" w:cs="Cambria Math" w:eastAsia="Cambria Math"/>
          <w:b/>
          <w:color w:val="222222"/>
          <w:spacing w:val="0"/>
          <w:position w:val="0"/>
          <w:sz w:val="40"/>
          <w:shd w:fill="FFFFFF" w:val="clear"/>
        </w:rPr>
        <w:t xml:space="preserve">≤</w:t>
      </w:r>
      <w:r>
        <w:rPr>
          <w:rFonts w:ascii="Arial Black" w:hAnsi="Arial Black" w:cs="Arial Black" w:eastAsia="Arial Black"/>
          <w:b/>
          <w:color w:val="222222"/>
          <w:spacing w:val="0"/>
          <w:position w:val="0"/>
          <w:sz w:val="40"/>
          <w:shd w:fill="FFFFFF" w:val="clear"/>
        </w:rPr>
        <w:t xml:space="preserve"> 14 =&gt; pH bazic (alcalin) | solu</w:t>
      </w:r>
      <w:r>
        <w:rPr>
          <w:rFonts w:ascii="Arial Black" w:hAnsi="Arial Black" w:cs="Arial Black" w:eastAsia="Arial Black"/>
          <w:b/>
          <w:color w:val="222222"/>
          <w:spacing w:val="0"/>
          <w:position w:val="0"/>
          <w:sz w:val="40"/>
          <w:shd w:fill="FFFFFF" w:val="clear"/>
        </w:rPr>
        <w:t xml:space="preserve">ție bazică (alcalină</w:t>
      </w:r>
    </w:p>
    <w:p>
      <w:pPr>
        <w:keepNext w:val="true"/>
        <w:keepLines w:val="true"/>
        <w:spacing w:before="240" w:after="60" w:line="276"/>
        <w:ind w:right="0" w:left="0" w:firstLine="0"/>
        <w:jc w:val="left"/>
        <w:rPr>
          <w:rFonts w:ascii="Calibri" w:hAnsi="Calibri" w:cs="Calibri" w:eastAsia="Calibri"/>
          <w:color w:val="222222"/>
          <w:spacing w:val="0"/>
          <w:position w:val="0"/>
          <w:sz w:val="22"/>
          <w:shd w:fill="FFFFFF" w:val="clear"/>
        </w:rPr>
      </w:pPr>
      <w:r>
        <w:rPr>
          <w:rFonts w:ascii="Arial Black" w:hAnsi="Arial Black" w:cs="Arial Black" w:eastAsia="Arial Black"/>
          <w:b/>
          <w:color w:val="FFC000"/>
          <w:spacing w:val="0"/>
          <w:position w:val="0"/>
          <w:sz w:val="40"/>
          <w:shd w:fill="FFFFFF" w:val="clear"/>
        </w:rPr>
        <w:t xml:space="preserve">Formul</w:t>
      </w:r>
      <w:r>
        <w:rPr>
          <w:rFonts w:ascii="Arial Black" w:hAnsi="Arial Black" w:cs="Arial Black" w:eastAsia="Arial Black"/>
          <w:b/>
          <w:color w:val="FFC000"/>
          <w:spacing w:val="0"/>
          <w:position w:val="0"/>
          <w:sz w:val="40"/>
          <w:shd w:fill="FFFFFF" w:val="clear"/>
        </w:rPr>
        <w:t xml:space="preserve">ă de calcul</w:t>
      </w:r>
    </w:p>
    <w:p>
      <w:pPr>
        <w:keepNext w:val="true"/>
        <w:keepLines w:val="true"/>
        <w:spacing w:before="240" w:after="60" w:line="276"/>
        <w:ind w:right="0" w:left="0" w:firstLine="0"/>
        <w:jc w:val="left"/>
        <w:rPr>
          <w:rFonts w:ascii="Arial Black" w:hAnsi="Arial Black" w:cs="Arial Black" w:eastAsia="Arial Black"/>
          <w:b/>
          <w:color w:val="222222"/>
          <w:spacing w:val="0"/>
          <w:position w:val="0"/>
          <w:sz w:val="36"/>
          <w:shd w:fill="FFFFFF" w:val="clear"/>
        </w:rPr>
      </w:pPr>
      <w:r>
        <w:rPr>
          <w:rFonts w:ascii="Arial Black" w:hAnsi="Arial Black" w:cs="Arial Black" w:eastAsia="Arial Black"/>
          <w:b/>
          <w:color w:val="222222"/>
          <w:spacing w:val="0"/>
          <w:position w:val="0"/>
          <w:sz w:val="96"/>
          <w:u w:val="single"/>
          <w:shd w:fill="FFFFFF" w:val="clear"/>
        </w:rPr>
        <w:t xml:space="preserve">pH= -lg (a </w:t>
      </w:r>
      <w:r>
        <w:rPr>
          <w:rFonts w:ascii="Arial Black" w:hAnsi="Arial Black" w:cs="Arial Black" w:eastAsia="Arial Black"/>
          <w:b/>
          <w:color w:val="222222"/>
          <w:spacing w:val="0"/>
          <w:position w:val="0"/>
          <w:sz w:val="96"/>
          <w:u w:val="single"/>
          <w:shd w:fill="FFFFFF" w:val="clear"/>
          <w:vertAlign w:val="subscript"/>
        </w:rPr>
        <w:t xml:space="preserve">H</w:t>
      </w:r>
      <w:r>
        <w:rPr>
          <w:rFonts w:ascii="Arial Black" w:hAnsi="Arial Black" w:cs="Arial Black" w:eastAsia="Arial Black"/>
          <w:b/>
          <w:color w:val="222222"/>
          <w:spacing w:val="0"/>
          <w:position w:val="0"/>
          <w:sz w:val="96"/>
          <w:u w:val="single"/>
          <w:shd w:fill="FFFFFF" w:val="clear"/>
        </w:rPr>
        <w:t xml:space="preserve">+)</w:t>
      </w:r>
    </w:p>
    <w:p>
      <w:pPr>
        <w:spacing w:before="120" w:after="120" w:line="240"/>
        <w:ind w:right="0" w:left="0" w:firstLine="0"/>
        <w:jc w:val="left"/>
        <w:rPr>
          <w:rFonts w:ascii="Arial Black" w:hAnsi="Arial Black" w:cs="Arial Black" w:eastAsia="Arial Black"/>
          <w:b/>
          <w:color w:val="222222"/>
          <w:spacing w:val="0"/>
          <w:position w:val="0"/>
          <w:sz w:val="40"/>
          <w:shd w:fill="FFFFFF" w:val="clear"/>
        </w:rPr>
      </w:pPr>
      <w:r>
        <w:rPr>
          <w:rFonts w:ascii="Arial Black" w:hAnsi="Arial Black" w:cs="Arial Black" w:eastAsia="Arial Black"/>
          <w:b/>
          <w:color w:val="FFC000"/>
          <w:spacing w:val="0"/>
          <w:position w:val="0"/>
          <w:sz w:val="48"/>
          <w:shd w:fill="FFFFFF" w:val="clear"/>
        </w:rPr>
        <w:t xml:space="preserve">Simbol</w:t>
      </w:r>
    </w:p>
    <w:p>
      <w:pPr>
        <w:spacing w:before="120" w:after="120" w:line="240"/>
        <w:ind w:right="0" w:left="0" w:firstLine="0"/>
        <w:jc w:val="left"/>
        <w:rPr>
          <w:rFonts w:ascii="Arial Black" w:hAnsi="Arial Black" w:cs="Arial Black" w:eastAsia="Arial Black"/>
          <w:b/>
          <w:color w:val="222222"/>
          <w:spacing w:val="0"/>
          <w:position w:val="0"/>
          <w:sz w:val="40"/>
          <w:shd w:fill="FFFFFF" w:val="clear"/>
        </w:rPr>
      </w:pPr>
      <w:r>
        <w:rPr>
          <w:rFonts w:ascii="Arial Black" w:hAnsi="Arial Black" w:cs="Arial Black" w:eastAsia="Arial Black"/>
          <w:b/>
          <w:color w:val="222222"/>
          <w:spacing w:val="0"/>
          <w:position w:val="0"/>
          <w:sz w:val="40"/>
          <w:shd w:fill="FFFFFF" w:val="clear"/>
        </w:rPr>
        <w:t xml:space="preserve">pH</w:t>
      </w:r>
    </w:p>
    <w:p>
      <w:pPr>
        <w:spacing w:before="120" w:after="120" w:line="240"/>
        <w:ind w:right="0" w:left="0" w:firstLine="0"/>
        <w:jc w:val="left"/>
        <w:rPr>
          <w:rFonts w:ascii="Arial Black" w:hAnsi="Arial Black" w:cs="Arial Black" w:eastAsia="Arial Black"/>
          <w:b/>
          <w:color w:val="FFC000"/>
          <w:spacing w:val="0"/>
          <w:position w:val="0"/>
          <w:sz w:val="48"/>
          <w:shd w:fill="FFFFFF" w:val="clear"/>
        </w:rPr>
      </w:pPr>
      <w:r>
        <w:rPr>
          <w:rFonts w:ascii="Arial Black" w:hAnsi="Arial Black" w:cs="Arial Black" w:eastAsia="Arial Black"/>
          <w:b/>
          <w:color w:val="FFC000"/>
          <w:spacing w:val="0"/>
          <w:position w:val="0"/>
          <w:sz w:val="48"/>
          <w:shd w:fill="FFFFFF" w:val="clear"/>
        </w:rPr>
        <w:t xml:space="preserve">Indicatori acido-bazici</w:t>
      </w:r>
    </w:p>
    <w:p>
      <w:pPr>
        <w:spacing w:before="120" w:after="120" w:line="240"/>
        <w:ind w:right="0" w:left="0" w:firstLine="0"/>
        <w:jc w:val="left"/>
        <w:rPr>
          <w:rFonts w:ascii="Arial Black" w:hAnsi="Arial Black" w:cs="Arial Black" w:eastAsia="Arial Black"/>
          <w:b/>
          <w:color w:val="222222"/>
          <w:spacing w:val="0"/>
          <w:position w:val="0"/>
          <w:sz w:val="40"/>
          <w:shd w:fill="FFFFFF" w:val="clear"/>
        </w:rPr>
      </w:pPr>
      <w:r>
        <w:object w:dxaOrig="9010" w:dyaOrig="2024">
          <v:rect xmlns:o="urn:schemas-microsoft-com:office:office" xmlns:v="urn:schemas-microsoft-com:vml" id="rectole0000000001" style="width:450.500000pt;height:101.20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</w:p>
    <w:p>
      <w:pPr>
        <w:keepNext w:val="true"/>
        <w:keepLines w:val="true"/>
        <w:spacing w:before="375" w:after="0" w:line="276"/>
        <w:ind w:right="0" w:left="0" w:firstLine="0"/>
        <w:jc w:val="left"/>
        <w:rPr>
          <w:rFonts w:ascii="Arial Black" w:hAnsi="Arial Black" w:cs="Arial Black" w:eastAsia="Arial Black"/>
          <w:b/>
          <w:caps w:val="true"/>
          <w:color w:val="111111"/>
          <w:spacing w:val="0"/>
          <w:position w:val="0"/>
          <w:sz w:val="36"/>
          <w:shd w:fill="FFFFFF" w:val="clear"/>
        </w:rPr>
      </w:pPr>
      <w:r>
        <w:rPr>
          <w:rFonts w:ascii="Arial Black" w:hAnsi="Arial Black" w:cs="Arial Black" w:eastAsia="Arial Black"/>
          <w:b/>
          <w:caps w:val="true"/>
          <w:color w:val="FFC000"/>
          <w:spacing w:val="0"/>
          <w:position w:val="0"/>
          <w:sz w:val="44"/>
          <w:shd w:fill="FFFFFF" w:val="clear"/>
        </w:rPr>
        <w:t xml:space="preserve">pH-ul organismului. De ce este important?</w:t>
      </w:r>
    </w:p>
    <w:p>
      <w:pPr>
        <w:spacing w:before="0" w:after="200" w:line="276"/>
        <w:ind w:right="0" w:left="0" w:firstLine="0"/>
        <w:jc w:val="left"/>
        <w:rPr>
          <w:rFonts w:ascii="Arial Black" w:hAnsi="Arial Black" w:cs="Arial Black" w:eastAsia="Arial Black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 Black" w:hAnsi="Arial Black" w:cs="Arial Black" w:eastAsia="Arial Black"/>
          <w:b/>
          <w:color w:val="111111"/>
          <w:spacing w:val="0"/>
          <w:position w:val="0"/>
          <w:sz w:val="40"/>
          <w:shd w:fill="FFFFFF" w:val="clear"/>
        </w:rPr>
      </w:pPr>
      <w:r>
        <w:rPr>
          <w:rFonts w:ascii="Arial Black" w:hAnsi="Arial Black" w:cs="Arial Black" w:eastAsia="Arial Black"/>
          <w:b/>
          <w:color w:val="111111"/>
          <w:spacing w:val="0"/>
          <w:position w:val="0"/>
          <w:sz w:val="40"/>
          <w:shd w:fill="FFFFFF" w:val="clear"/>
        </w:rPr>
        <w:t xml:space="preserve">În natur</w:t>
      </w:r>
      <w:r>
        <w:rPr>
          <w:rFonts w:ascii="Arial Black" w:hAnsi="Arial Black" w:cs="Arial Black" w:eastAsia="Arial Black"/>
          <w:b/>
          <w:color w:val="111111"/>
          <w:spacing w:val="0"/>
          <w:position w:val="0"/>
          <w:sz w:val="40"/>
          <w:shd w:fill="FFFFFF" w:val="clear"/>
        </w:rPr>
        <w:t xml:space="preserve">ă, valoarea pH-ului variază </w:t>
      </w:r>
      <w:r>
        <w:rPr>
          <w:rFonts w:ascii="Arial Black" w:hAnsi="Arial Black" w:cs="Arial Black" w:eastAsia="Arial Black"/>
          <w:b/>
          <w:color w:val="111111"/>
          <w:spacing w:val="0"/>
          <w:position w:val="0"/>
          <w:sz w:val="40"/>
          <w:shd w:fill="FFFFFF" w:val="clear"/>
        </w:rPr>
        <w:t xml:space="preserve">între 0 </w:t>
      </w:r>
      <w:r>
        <w:rPr>
          <w:rFonts w:ascii="Arial Black" w:hAnsi="Arial Black" w:cs="Arial Black" w:eastAsia="Arial Black"/>
          <w:b/>
          <w:color w:val="111111"/>
          <w:spacing w:val="0"/>
          <w:position w:val="0"/>
          <w:sz w:val="40"/>
          <w:shd w:fill="FFFFFF" w:val="clear"/>
        </w:rPr>
        <w:t xml:space="preserve">–</w:t>
      </w:r>
      <w:r>
        <w:rPr>
          <w:rFonts w:ascii="Arial Black" w:hAnsi="Arial Black" w:cs="Arial Black" w:eastAsia="Arial Black"/>
          <w:b/>
          <w:color w:val="111111"/>
          <w:spacing w:val="0"/>
          <w:position w:val="0"/>
          <w:sz w:val="40"/>
          <w:shd w:fill="FFFFFF" w:val="clear"/>
        </w:rPr>
        <w:t xml:space="preserve"> acid </w:t>
      </w:r>
      <w:r>
        <w:rPr>
          <w:rFonts w:ascii="Arial Black" w:hAnsi="Arial Black" w:cs="Arial Black" w:eastAsia="Arial Black"/>
          <w:b/>
          <w:color w:val="111111"/>
          <w:spacing w:val="0"/>
          <w:position w:val="0"/>
          <w:sz w:val="40"/>
          <w:shd w:fill="FFFFFF" w:val="clear"/>
        </w:rPr>
        <w:t xml:space="preserve">și 14 </w:t>
      </w:r>
      <w:r>
        <w:rPr>
          <w:rFonts w:ascii="Arial Black" w:hAnsi="Arial Black" w:cs="Arial Black" w:eastAsia="Arial Black"/>
          <w:b/>
          <w:color w:val="111111"/>
          <w:spacing w:val="0"/>
          <w:position w:val="0"/>
          <w:sz w:val="40"/>
          <w:shd w:fill="FFFFFF" w:val="clear"/>
        </w:rPr>
        <w:t xml:space="preserve">–</w:t>
      </w:r>
      <w:r>
        <w:rPr>
          <w:rFonts w:ascii="Arial Black" w:hAnsi="Arial Black" w:cs="Arial Black" w:eastAsia="Arial Black"/>
          <w:b/>
          <w:color w:val="111111"/>
          <w:spacing w:val="0"/>
          <w:position w:val="0"/>
          <w:sz w:val="40"/>
          <w:shd w:fill="FFFFFF" w:val="clear"/>
        </w:rPr>
        <w:t xml:space="preserve"> bazic. De exemplu, apa pur</w:t>
      </w:r>
      <w:r>
        <w:rPr>
          <w:rFonts w:ascii="Arial Black" w:hAnsi="Arial Black" w:cs="Arial Black" w:eastAsia="Arial Black"/>
          <w:b/>
          <w:color w:val="111111"/>
          <w:spacing w:val="0"/>
          <w:position w:val="0"/>
          <w:sz w:val="40"/>
          <w:shd w:fill="FFFFFF" w:val="clear"/>
        </w:rPr>
        <w:t xml:space="preserve">ă are pH 7, ceea ce </w:t>
      </w:r>
      <w:r>
        <w:rPr>
          <w:rFonts w:ascii="Arial Black" w:hAnsi="Arial Black" w:cs="Arial Black" w:eastAsia="Arial Black"/>
          <w:b/>
          <w:color w:val="111111"/>
          <w:spacing w:val="0"/>
          <w:position w:val="0"/>
          <w:sz w:val="40"/>
          <w:shd w:fill="FFFFFF" w:val="clear"/>
        </w:rPr>
        <w:t xml:space="preserve">înseamn</w:t>
      </w:r>
      <w:r>
        <w:rPr>
          <w:rFonts w:ascii="Arial Black" w:hAnsi="Arial Black" w:cs="Arial Black" w:eastAsia="Arial Black"/>
          <w:b/>
          <w:color w:val="111111"/>
          <w:spacing w:val="0"/>
          <w:position w:val="0"/>
          <w:sz w:val="40"/>
          <w:shd w:fill="FFFFFF" w:val="clear"/>
        </w:rPr>
        <w:t xml:space="preserve">ă un pH neutru. </w:t>
      </w:r>
      <w:r>
        <w:rPr>
          <w:rFonts w:ascii="Arial Black" w:hAnsi="Arial Black" w:cs="Arial Black" w:eastAsia="Arial Black"/>
          <w:b/>
          <w:color w:val="111111"/>
          <w:spacing w:val="0"/>
          <w:position w:val="0"/>
          <w:sz w:val="40"/>
          <w:shd w:fill="FFFFFF" w:val="clear"/>
        </w:rPr>
        <w:t xml:space="preserve">În organism, pH-ul variaz</w:t>
      </w:r>
      <w:r>
        <w:rPr>
          <w:rFonts w:ascii="Arial Black" w:hAnsi="Arial Black" w:cs="Arial Black" w:eastAsia="Arial Black"/>
          <w:b/>
          <w:color w:val="111111"/>
          <w:spacing w:val="0"/>
          <w:position w:val="0"/>
          <w:sz w:val="40"/>
          <w:shd w:fill="FFFFFF" w:val="clear"/>
        </w:rPr>
        <w:t xml:space="preserve">ă </w:t>
      </w:r>
      <w:r>
        <w:rPr>
          <w:rFonts w:ascii="Arial Black" w:hAnsi="Arial Black" w:cs="Arial Black" w:eastAsia="Arial Black"/>
          <w:b/>
          <w:color w:val="111111"/>
          <w:spacing w:val="0"/>
          <w:position w:val="0"/>
          <w:sz w:val="40"/>
          <w:shd w:fill="FFFFFF" w:val="clear"/>
        </w:rPr>
        <w:t xml:space="preserve">între 1.2 </w:t>
      </w:r>
      <w:r>
        <w:rPr>
          <w:rFonts w:ascii="Arial Black" w:hAnsi="Arial Black" w:cs="Arial Black" w:eastAsia="Arial Black"/>
          <w:b/>
          <w:color w:val="111111"/>
          <w:spacing w:val="0"/>
          <w:position w:val="0"/>
          <w:sz w:val="40"/>
          <w:shd w:fill="FFFFFF" w:val="clear"/>
        </w:rPr>
        <w:t xml:space="preserve">și 3 pentru sucul gastric și </w:t>
      </w:r>
      <w:r>
        <w:rPr>
          <w:rFonts w:ascii="Arial Black" w:hAnsi="Arial Black" w:cs="Arial Black" w:eastAsia="Arial Black"/>
          <w:b/>
          <w:color w:val="111111"/>
          <w:spacing w:val="0"/>
          <w:position w:val="0"/>
          <w:sz w:val="40"/>
          <w:shd w:fill="FFFFFF" w:val="clear"/>
        </w:rPr>
        <w:t xml:space="preserve">între 7.6 </w:t>
      </w:r>
      <w:r>
        <w:rPr>
          <w:rFonts w:ascii="Arial Black" w:hAnsi="Arial Black" w:cs="Arial Black" w:eastAsia="Arial Black"/>
          <w:b/>
          <w:color w:val="111111"/>
          <w:spacing w:val="0"/>
          <w:position w:val="0"/>
          <w:sz w:val="40"/>
          <w:shd w:fill="FFFFFF" w:val="clear"/>
        </w:rPr>
        <w:t xml:space="preserve">și 8.6 pentru secreția biliară. S</w:t>
      </w:r>
      <w:r>
        <w:rPr>
          <w:rFonts w:ascii="Arial Black" w:hAnsi="Arial Black" w:cs="Arial Black" w:eastAsia="Arial Black"/>
          <w:b/>
          <w:color w:val="111111"/>
          <w:spacing w:val="0"/>
          <w:position w:val="0"/>
          <w:sz w:val="40"/>
          <w:shd w:fill="FFFFFF" w:val="clear"/>
        </w:rPr>
        <w:t xml:space="preserve">ângele are un pH între 7.35 </w:t>
      </w:r>
      <w:r>
        <w:rPr>
          <w:rFonts w:ascii="Arial Black" w:hAnsi="Arial Black" w:cs="Arial Black" w:eastAsia="Arial Black"/>
          <w:b/>
          <w:color w:val="111111"/>
          <w:spacing w:val="0"/>
          <w:position w:val="0"/>
          <w:sz w:val="40"/>
          <w:shd w:fill="FFFFFF" w:val="clear"/>
        </w:rPr>
        <w:t xml:space="preserve">și 7.45, așadar ușor alcalin. Orice depășire a acestor valori, poate duce la tulburări grave de funcționare a organismului. Este mult mai ușor să mărim aciditatea organismului dec</w:t>
      </w:r>
      <w:r>
        <w:rPr>
          <w:rFonts w:ascii="Arial Black" w:hAnsi="Arial Black" w:cs="Arial Black" w:eastAsia="Arial Black"/>
          <w:b/>
          <w:color w:val="111111"/>
          <w:spacing w:val="0"/>
          <w:position w:val="0"/>
          <w:sz w:val="40"/>
          <w:shd w:fill="FFFFFF" w:val="clear"/>
        </w:rPr>
        <w:t xml:space="preserve">ât alcalinitatea, deoarece sunt pu</w:t>
      </w:r>
      <w:r>
        <w:rPr>
          <w:rFonts w:ascii="Arial Black" w:hAnsi="Arial Black" w:cs="Arial Black" w:eastAsia="Arial Black"/>
          <w:b/>
          <w:color w:val="111111"/>
          <w:spacing w:val="0"/>
          <w:position w:val="0"/>
          <w:sz w:val="40"/>
          <w:shd w:fill="FFFFFF" w:val="clear"/>
        </w:rPr>
        <w:t xml:space="preserve">ține alimente alcaline și multe alimente acide.</w:t>
      </w:r>
    </w:p>
    <w:p>
      <w:pPr>
        <w:spacing w:before="0" w:after="24" w:line="240"/>
        <w:ind w:right="0" w:left="720" w:firstLine="0"/>
        <w:jc w:val="left"/>
        <w:rPr>
          <w:rFonts w:ascii="Arial" w:hAnsi="Arial" w:cs="Arial" w:eastAsia="Arial"/>
          <w:color w:val="222222"/>
          <w:spacing w:val="0"/>
          <w:position w:val="0"/>
          <w:sz w:val="40"/>
          <w:shd w:fill="FFFFFF" w:val="clear"/>
        </w:rPr>
      </w:pPr>
    </w:p>
    <w:p>
      <w:pPr>
        <w:spacing w:before="120" w:after="120" w:line="240"/>
        <w:ind w:right="0" w:left="0" w:firstLine="0"/>
        <w:jc w:val="left"/>
        <w:rPr>
          <w:rFonts w:ascii="Arial Black" w:hAnsi="Arial Black" w:cs="Arial Black" w:eastAsia="Arial Black"/>
          <w:b/>
          <w:color w:val="222222"/>
          <w:spacing w:val="0"/>
          <w:position w:val="0"/>
          <w:sz w:val="40"/>
          <w:shd w:fill="FFFFFF" w:val="clear"/>
        </w:rPr>
      </w:pPr>
      <w:r>
        <w:rPr>
          <w:rFonts w:ascii="Arial Black" w:hAnsi="Arial Black" w:cs="Arial Black" w:eastAsia="Arial Black"/>
          <w:b/>
          <w:color w:val="FFC000"/>
          <w:spacing w:val="0"/>
          <w:position w:val="0"/>
          <w:sz w:val="52"/>
          <w:shd w:fill="FFFFFF" w:val="clear"/>
        </w:rPr>
        <w:t xml:space="preserve">M</w:t>
      </w:r>
      <w:r>
        <w:rPr>
          <w:rFonts w:ascii="Arial Black" w:hAnsi="Arial Black" w:cs="Arial Black" w:eastAsia="Arial Black"/>
          <w:b/>
          <w:color w:val="FFC000"/>
          <w:spacing w:val="0"/>
          <w:position w:val="0"/>
          <w:sz w:val="52"/>
          <w:shd w:fill="FFFFFF" w:val="clear"/>
        </w:rPr>
        <w:t xml:space="preserve">ăsurare</w:t>
      </w:r>
    </w:p>
    <w:p>
      <w:pPr>
        <w:spacing w:before="120" w:after="120" w:line="240"/>
        <w:ind w:right="0" w:left="0" w:firstLine="0"/>
        <w:jc w:val="left"/>
        <w:rPr>
          <w:rFonts w:ascii="Arial Black" w:hAnsi="Arial Black" w:cs="Arial Black" w:eastAsia="Arial Black"/>
          <w:b/>
          <w:color w:val="222222"/>
          <w:spacing w:val="0"/>
          <w:position w:val="0"/>
          <w:sz w:val="40"/>
          <w:shd w:fill="FFFFFF" w:val="clear"/>
        </w:rPr>
      </w:pPr>
      <w:r>
        <w:rPr>
          <w:rFonts w:ascii="Arial Black" w:hAnsi="Arial Black" w:cs="Arial Black" w:eastAsia="Arial Black"/>
          <w:b/>
          <w:color w:val="222222"/>
          <w:spacing w:val="0"/>
          <w:position w:val="0"/>
          <w:sz w:val="44"/>
          <w:shd w:fill="FFFFFF" w:val="clear"/>
        </w:rPr>
        <w:t xml:space="preserve">pH-ul poate fi m</w:t>
      </w:r>
      <w:r>
        <w:rPr>
          <w:rFonts w:ascii="Arial Black" w:hAnsi="Arial Black" w:cs="Arial Black" w:eastAsia="Arial Black"/>
          <w:b/>
          <w:color w:val="222222"/>
          <w:spacing w:val="0"/>
          <w:position w:val="0"/>
          <w:sz w:val="44"/>
          <w:shd w:fill="FFFFFF" w:val="clear"/>
        </w:rPr>
        <w:t xml:space="preserve">ăsurat prin:</w:t>
      </w:r>
    </w:p>
    <w:p>
      <w:pPr>
        <w:spacing w:before="120" w:after="120" w:line="240"/>
        <w:ind w:right="0" w:left="0" w:firstLine="0"/>
        <w:jc w:val="left"/>
        <w:rPr>
          <w:rFonts w:ascii="Arial Black" w:hAnsi="Arial Black" w:cs="Arial Black" w:eastAsia="Arial Black"/>
          <w:b/>
          <w:color w:val="222222"/>
          <w:spacing w:val="0"/>
          <w:position w:val="0"/>
          <w:sz w:val="40"/>
          <w:shd w:fill="FFFFFF" w:val="clear"/>
        </w:rPr>
      </w:pPr>
      <w:r>
        <w:rPr>
          <w:rFonts w:ascii="Arial Black" w:hAnsi="Arial Black" w:cs="Arial Black" w:eastAsia="Arial Black"/>
          <w:b/>
          <w:color w:val="222222"/>
          <w:spacing w:val="0"/>
          <w:position w:val="0"/>
          <w:sz w:val="40"/>
          <w:shd w:fill="FFFFFF" w:val="clear"/>
        </w:rPr>
        <w:t xml:space="preserve">Ad</w:t>
      </w:r>
      <w:r>
        <w:rPr>
          <w:rFonts w:ascii="Arial Black" w:hAnsi="Arial Black" w:cs="Arial Black" w:eastAsia="Arial Black"/>
          <w:b/>
          <w:color w:val="222222"/>
          <w:spacing w:val="0"/>
          <w:position w:val="0"/>
          <w:sz w:val="40"/>
          <w:shd w:fill="FFFFFF" w:val="clear"/>
        </w:rPr>
        <w:t xml:space="preserve">ăugarea unui indicator de pH </w:t>
      </w:r>
      <w:r>
        <w:rPr>
          <w:rFonts w:ascii="Arial Black" w:hAnsi="Arial Black" w:cs="Arial Black" w:eastAsia="Arial Black"/>
          <w:b/>
          <w:color w:val="222222"/>
          <w:spacing w:val="0"/>
          <w:position w:val="0"/>
          <w:sz w:val="40"/>
          <w:shd w:fill="FFFFFF" w:val="clear"/>
        </w:rPr>
        <w:t xml:space="preserve">în solu</w:t>
      </w:r>
      <w:r>
        <w:rPr>
          <w:rFonts w:ascii="Arial Black" w:hAnsi="Arial Black" w:cs="Arial Black" w:eastAsia="Arial Black"/>
          <w:b/>
          <w:color w:val="222222"/>
          <w:spacing w:val="0"/>
          <w:position w:val="0"/>
          <w:sz w:val="40"/>
          <w:shd w:fill="FFFFFF" w:val="clear"/>
        </w:rPr>
        <w:t xml:space="preserve">ția de analizat. Culoarea luată de indicator variază </w:t>
      </w:r>
      <w:r>
        <w:rPr>
          <w:rFonts w:ascii="Arial Black" w:hAnsi="Arial Black" w:cs="Arial Black" w:eastAsia="Arial Black"/>
          <w:b/>
          <w:color w:val="222222"/>
          <w:spacing w:val="0"/>
          <w:position w:val="0"/>
          <w:sz w:val="40"/>
          <w:shd w:fill="FFFFFF" w:val="clear"/>
        </w:rPr>
        <w:t xml:space="preserve">în func</w:t>
      </w:r>
      <w:r>
        <w:rPr>
          <w:rFonts w:ascii="Arial Black" w:hAnsi="Arial Black" w:cs="Arial Black" w:eastAsia="Arial Black"/>
          <w:b/>
          <w:color w:val="222222"/>
          <w:spacing w:val="0"/>
          <w:position w:val="0"/>
          <w:sz w:val="40"/>
          <w:shd w:fill="FFFFFF" w:val="clear"/>
        </w:rPr>
        <w:t xml:space="preserve">ție de pH-ul soluției. Utilizarea indicatorilor pentru determinări calitative trebuie să țină cont de variația de culoare a acestuia, </w:t>
      </w:r>
      <w:r>
        <w:rPr>
          <w:rFonts w:ascii="Arial Black" w:hAnsi="Arial Black" w:cs="Arial Black" w:eastAsia="Arial Black"/>
          <w:b/>
          <w:color w:val="222222"/>
          <w:spacing w:val="0"/>
          <w:position w:val="0"/>
          <w:sz w:val="40"/>
          <w:shd w:fill="FFFFFF" w:val="clear"/>
        </w:rPr>
        <w:t xml:space="preserve">în func</w:t>
      </w:r>
      <w:r>
        <w:rPr>
          <w:rFonts w:ascii="Arial Black" w:hAnsi="Arial Black" w:cs="Arial Black" w:eastAsia="Arial Black"/>
          <w:b/>
          <w:color w:val="222222"/>
          <w:spacing w:val="0"/>
          <w:position w:val="0"/>
          <w:sz w:val="40"/>
          <w:shd w:fill="FFFFFF" w:val="clear"/>
        </w:rPr>
        <w:t xml:space="preserve">ție de pH-ul soluției (de preferat sunt indicatorii care variază pe un interval de pH c</w:t>
      </w:r>
      <w:r>
        <w:rPr>
          <w:rFonts w:ascii="Arial Black" w:hAnsi="Arial Black" w:cs="Arial Black" w:eastAsia="Arial Black"/>
          <w:b/>
          <w:color w:val="222222"/>
          <w:spacing w:val="0"/>
          <w:position w:val="0"/>
          <w:sz w:val="40"/>
          <w:shd w:fill="FFFFFF" w:val="clear"/>
        </w:rPr>
        <w:t xml:space="preserve">ât mai mic).</w:t>
      </w:r>
    </w:p>
    <w:p>
      <w:pPr>
        <w:spacing w:before="120" w:after="120" w:line="240"/>
        <w:ind w:right="0" w:left="0" w:firstLine="0"/>
        <w:jc w:val="left"/>
        <w:rPr>
          <w:rFonts w:ascii="Arial Black" w:hAnsi="Arial Black" w:cs="Arial Black" w:eastAsia="Arial Black"/>
          <w:b/>
          <w:color w:val="222222"/>
          <w:spacing w:val="0"/>
          <w:position w:val="0"/>
          <w:sz w:val="40"/>
          <w:shd w:fill="FFFFFF" w:val="clear"/>
        </w:rPr>
      </w:pPr>
      <w:r>
        <w:rPr>
          <w:rFonts w:ascii="Arial Black" w:hAnsi="Arial Black" w:cs="Arial Black" w:eastAsia="Arial Black"/>
          <w:b/>
          <w:color w:val="222222"/>
          <w:spacing w:val="0"/>
          <w:position w:val="0"/>
          <w:sz w:val="40"/>
          <w:shd w:fill="FFFFFF" w:val="clear"/>
        </w:rPr>
        <w:t xml:space="preserve">Utilizarea unui aparat pH-metru cu electrozi pH selectivi: electrod de sticl</w:t>
      </w:r>
      <w:r>
        <w:rPr>
          <w:rFonts w:ascii="Arial Black" w:hAnsi="Arial Black" w:cs="Arial Black" w:eastAsia="Arial Black"/>
          <w:b/>
          <w:color w:val="222222"/>
          <w:spacing w:val="0"/>
          <w:position w:val="0"/>
          <w:sz w:val="40"/>
          <w:shd w:fill="FFFFFF" w:val="clear"/>
        </w:rPr>
        <w:t xml:space="preserve">ă, electrod de hidrogen, electrod de chinhidronă.</w:t>
      </w:r>
    </w:p>
    <w:p>
      <w:pPr>
        <w:spacing w:before="120" w:after="120" w:line="240"/>
        <w:ind w:right="0" w:left="0" w:firstLine="0"/>
        <w:jc w:val="left"/>
        <w:rPr>
          <w:rFonts w:ascii="Arial Black" w:hAnsi="Arial Black" w:cs="Arial Black" w:eastAsia="Arial Black"/>
          <w:b/>
          <w:color w:val="222222"/>
          <w:spacing w:val="0"/>
          <w:position w:val="0"/>
          <w:sz w:val="40"/>
          <w:shd w:fill="FFFFFF" w:val="clear"/>
        </w:rPr>
      </w:pPr>
      <w:r>
        <w:rPr>
          <w:rFonts w:ascii="Arial Black" w:hAnsi="Arial Black" w:cs="Arial Black" w:eastAsia="Arial Black"/>
          <w:b/>
          <w:color w:val="222222"/>
          <w:spacing w:val="0"/>
          <w:position w:val="0"/>
          <w:sz w:val="40"/>
          <w:shd w:fill="FFFFFF" w:val="clear"/>
        </w:rPr>
        <w:t xml:space="preserve">Determinarea exactă a valorii pH-ului se face totuși prin metode combinate: utilizarea de indicatori </w:t>
      </w:r>
      <w:r>
        <w:rPr>
          <w:rFonts w:ascii="Arial Black" w:hAnsi="Arial Black" w:cs="Arial Black" w:eastAsia="Arial Black"/>
          <w:b/>
          <w:color w:val="222222"/>
          <w:spacing w:val="0"/>
          <w:position w:val="0"/>
          <w:sz w:val="40"/>
          <w:shd w:fill="FFFFFF" w:val="clear"/>
        </w:rPr>
        <w:t xml:space="preserve">împreun</w:t>
      </w:r>
      <w:r>
        <w:rPr>
          <w:rFonts w:ascii="Arial Black" w:hAnsi="Arial Black" w:cs="Arial Black" w:eastAsia="Arial Black"/>
          <w:b/>
          <w:color w:val="222222"/>
          <w:spacing w:val="0"/>
          <w:position w:val="0"/>
          <w:sz w:val="40"/>
          <w:shd w:fill="FFFFFF" w:val="clear"/>
        </w:rPr>
        <w:t xml:space="preserve">ă cu metode spectrofotometrice, pentru identificarea fiecărui constituent ce influențează pH-ul (culoarea indicatorului).</w:t>
      </w:r>
    </w:p>
    <w:p>
      <w:pPr>
        <w:spacing w:before="120" w:after="120" w:line="240"/>
        <w:ind w:right="0" w:left="0" w:firstLine="0"/>
        <w:jc w:val="left"/>
        <w:rPr>
          <w:rFonts w:ascii="Arial Black" w:hAnsi="Arial Black" w:cs="Arial Black" w:eastAsia="Arial Black"/>
          <w:b/>
          <w:color w:val="222222"/>
          <w:spacing w:val="0"/>
          <w:position w:val="0"/>
          <w:sz w:val="40"/>
          <w:shd w:fill="FFFFFF" w:val="clear"/>
        </w:rPr>
      </w:pPr>
    </w:p>
    <w:p>
      <w:pPr>
        <w:spacing w:before="120" w:after="120" w:line="240"/>
        <w:ind w:right="0" w:left="0" w:firstLine="0"/>
        <w:jc w:val="left"/>
        <w:rPr>
          <w:rFonts w:ascii="Arial Black" w:hAnsi="Arial Black" w:cs="Arial Black" w:eastAsia="Arial Black"/>
          <w:b/>
          <w:color w:val="222222"/>
          <w:spacing w:val="0"/>
          <w:position w:val="0"/>
          <w:sz w:val="40"/>
          <w:shd w:fill="FFFFFF" w:val="clear"/>
        </w:rPr>
      </w:pPr>
    </w:p>
    <w:p>
      <w:pPr>
        <w:spacing w:before="120" w:after="120" w:line="240"/>
        <w:ind w:right="0" w:left="0" w:firstLine="0"/>
        <w:jc w:val="left"/>
        <w:rPr>
          <w:rFonts w:ascii="Arial Black" w:hAnsi="Arial Black" w:cs="Arial Black" w:eastAsia="Arial Black"/>
          <w:b/>
          <w:color w:val="222222"/>
          <w:spacing w:val="0"/>
          <w:position w:val="0"/>
          <w:sz w:val="36"/>
          <w:shd w:fill="FFFFFF" w:val="clear"/>
        </w:rPr>
      </w:pPr>
    </w:p>
    <w:p>
      <w:pPr>
        <w:spacing w:before="120" w:after="120" w:line="240"/>
        <w:ind w:right="0" w:left="0" w:firstLine="0"/>
        <w:jc w:val="left"/>
        <w:rPr>
          <w:rFonts w:ascii="Arial Black" w:hAnsi="Arial Black" w:cs="Arial Black" w:eastAsia="Arial Black"/>
          <w:b/>
          <w:color w:val="222222"/>
          <w:spacing w:val="0"/>
          <w:position w:val="0"/>
          <w:sz w:val="36"/>
          <w:shd w:fill="FFFFFF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media/image0.wmf" Id="docRId1" Type="http://schemas.openxmlformats.org/officeDocument/2006/relationships/image" /><Relationship Target="media/image1.wmf" Id="docRId3" Type="http://schemas.openxmlformats.org/officeDocument/2006/relationships/image" /><Relationship Target="styles.xml" Id="docRId5" Type="http://schemas.openxmlformats.org/officeDocument/2006/relationships/styles" /><Relationship Target="embeddings/oleObject0.bin" Id="docRId0" Type="http://schemas.openxmlformats.org/officeDocument/2006/relationships/oleObject" /><Relationship Target="embeddings/oleObject1.bin" Id="docRId2" Type="http://schemas.openxmlformats.org/officeDocument/2006/relationships/oleObject" /><Relationship Target="numbering.xml" Id="docRId4" Type="http://schemas.openxmlformats.org/officeDocument/2006/relationships/numbering" /></Relationships>
</file>