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7C61" w:rsidRDefault="00B17C61" w:rsidP="00B17C6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Nume ...............................   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Data .................................</w:t>
      </w:r>
    </w:p>
    <w:p w:rsidR="00B17C61" w:rsidRPr="00B17C61" w:rsidRDefault="00B17C61" w:rsidP="00B17C6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Clasa.................................      </w:t>
      </w:r>
    </w:p>
    <w:p w:rsidR="00B17C61" w:rsidRDefault="00B17C61" w:rsidP="00063303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440783" w:rsidRDefault="00F72800" w:rsidP="00063303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B17C61">
        <w:rPr>
          <w:rFonts w:ascii="Times New Roman" w:hAnsi="Times New Roman" w:cs="Times New Roman"/>
          <w:b/>
          <w:sz w:val="32"/>
          <w:szCs w:val="32"/>
        </w:rPr>
        <w:t>T</w:t>
      </w:r>
      <w:r w:rsidR="00EA79E4" w:rsidRPr="00B17C61">
        <w:rPr>
          <w:rFonts w:ascii="Times New Roman" w:hAnsi="Times New Roman" w:cs="Times New Roman"/>
          <w:b/>
          <w:sz w:val="32"/>
          <w:szCs w:val="32"/>
        </w:rPr>
        <w:t>est 1</w:t>
      </w:r>
    </w:p>
    <w:p w:rsidR="00B17C61" w:rsidRPr="00B17C61" w:rsidRDefault="00B17C61" w:rsidP="00063303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063303" w:rsidRDefault="00063303" w:rsidP="00063303">
      <w:pPr>
        <w:spacing w:after="0" w:line="240" w:lineRule="auto"/>
        <w:rPr>
          <w:rFonts w:ascii="Times New Roman" w:hAnsi="Times New Roman" w:cs="Times New Roman"/>
          <w:position w:val="-3"/>
          <w:sz w:val="24"/>
          <w:szCs w:val="24"/>
          <w:lang w:eastAsia="ro-RO"/>
        </w:rPr>
      </w:pPr>
    </w:p>
    <w:tbl>
      <w:tblPr>
        <w:tblStyle w:val="TableGrid"/>
        <w:tblW w:w="9747" w:type="dxa"/>
        <w:tblLook w:val="04A0" w:firstRow="1" w:lastRow="0" w:firstColumn="1" w:lastColumn="0" w:noHBand="0" w:noVBand="1"/>
      </w:tblPr>
      <w:tblGrid>
        <w:gridCol w:w="3085"/>
        <w:gridCol w:w="6662"/>
      </w:tblGrid>
      <w:tr w:rsidR="00063303" w:rsidTr="00063303">
        <w:tc>
          <w:tcPr>
            <w:tcW w:w="3085" w:type="dxa"/>
          </w:tcPr>
          <w:p w:rsidR="00063303" w:rsidRPr="00063303" w:rsidRDefault="00063303" w:rsidP="00063303">
            <w:pPr>
              <w:ind w:right="-108"/>
              <w:rPr>
                <w:rFonts w:ascii="Times New Roman" w:hAnsi="Times New Roman" w:cs="Times New Roman"/>
                <w:position w:val="-3"/>
                <w:sz w:val="24"/>
                <w:szCs w:val="24"/>
                <w:lang w:eastAsia="ro-RO"/>
              </w:rPr>
            </w:pPr>
            <w:r w:rsidRPr="00063303">
              <w:rPr>
                <w:rFonts w:ascii="Times New Roman" w:hAnsi="Times New Roman" w:cs="Times New Roman"/>
                <w:position w:val="-3"/>
                <w:sz w:val="24"/>
                <w:szCs w:val="24"/>
                <w:lang w:eastAsia="ro-RO"/>
              </w:rPr>
              <w:t xml:space="preserve">1. Termenul de </w:t>
            </w:r>
            <w:r w:rsidRPr="00063303">
              <w:rPr>
                <w:rFonts w:ascii="Times New Roman" w:hAnsi="Times New Roman" w:cs="Times New Roman"/>
                <w:i/>
                <w:iCs/>
                <w:position w:val="-3"/>
                <w:sz w:val="24"/>
                <w:szCs w:val="24"/>
                <w:lang w:eastAsia="ro-RO"/>
              </w:rPr>
              <w:t xml:space="preserve">discantus </w:t>
            </w:r>
            <w:r w:rsidRPr="00063303">
              <w:rPr>
                <w:rFonts w:ascii="Times New Roman" w:hAnsi="Times New Roman" w:cs="Times New Roman"/>
                <w:position w:val="-3"/>
                <w:sz w:val="24"/>
                <w:szCs w:val="24"/>
                <w:lang w:eastAsia="ro-RO"/>
              </w:rPr>
              <w:t>se referă la:</w:t>
            </w:r>
          </w:p>
          <w:p w:rsidR="00063303" w:rsidRDefault="00063303" w:rsidP="00063303">
            <w:pPr>
              <w:ind w:right="-108"/>
              <w:rPr>
                <w:rFonts w:ascii="Times New Roman" w:hAnsi="Times New Roman" w:cs="Times New Roman"/>
                <w:position w:val="-3"/>
                <w:sz w:val="24"/>
                <w:szCs w:val="24"/>
                <w:lang w:eastAsia="ro-RO"/>
              </w:rPr>
            </w:pPr>
          </w:p>
        </w:tc>
        <w:tc>
          <w:tcPr>
            <w:tcW w:w="6662" w:type="dxa"/>
          </w:tcPr>
          <w:p w:rsidR="00063303" w:rsidRPr="00063303" w:rsidRDefault="00063303" w:rsidP="00063303">
            <w:pPr>
              <w:ind w:right="-108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  <w:r w:rsidRPr="00063303"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o-RO"/>
              </w:rPr>
              <w:t xml:space="preserve">a. </w:t>
            </w:r>
            <w:r w:rsidRPr="00063303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un tip de organum în care vocea inferioară are note lungi, ţinute;</w:t>
            </w:r>
          </w:p>
          <w:p w:rsidR="00063303" w:rsidRPr="00063303" w:rsidRDefault="00063303" w:rsidP="00063303">
            <w:pPr>
              <w:ind w:right="-108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  <w:r w:rsidRPr="00063303"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o-RO"/>
              </w:rPr>
              <w:t xml:space="preserve">b. </w:t>
            </w:r>
            <w:r w:rsidRPr="00063303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o formă asemănătoare organum-ului liber;</w:t>
            </w:r>
          </w:p>
          <w:p w:rsidR="00063303" w:rsidRPr="00063303" w:rsidRDefault="00063303" w:rsidP="00063303">
            <w:pPr>
              <w:ind w:right="-108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  <w:r w:rsidRPr="00063303"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o-RO"/>
              </w:rPr>
              <w:t xml:space="preserve">c. </w:t>
            </w:r>
            <w:r w:rsidRPr="00063303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un tip de cânt monodie;</w:t>
            </w:r>
          </w:p>
          <w:p w:rsidR="00063303" w:rsidRPr="00063303" w:rsidRDefault="00063303" w:rsidP="00063303">
            <w:pPr>
              <w:ind w:right="-108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  <w:r w:rsidRPr="00063303"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o-RO"/>
              </w:rPr>
              <w:t xml:space="preserve">d. </w:t>
            </w:r>
            <w:r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toate variantele de mai sus.</w:t>
            </w:r>
          </w:p>
        </w:tc>
      </w:tr>
      <w:tr w:rsidR="00063303" w:rsidTr="00063303">
        <w:tc>
          <w:tcPr>
            <w:tcW w:w="3085" w:type="dxa"/>
          </w:tcPr>
          <w:p w:rsidR="00063303" w:rsidRPr="00063303" w:rsidRDefault="00063303" w:rsidP="00063303">
            <w:pPr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  <w:r w:rsidRPr="00063303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2. Care dintre următoarele genuri</w:t>
            </w:r>
            <w:r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 xml:space="preserve"> nu aparţine muzicii bizantine?</w:t>
            </w:r>
          </w:p>
        </w:tc>
        <w:tc>
          <w:tcPr>
            <w:tcW w:w="6662" w:type="dxa"/>
          </w:tcPr>
          <w:p w:rsidR="00063303" w:rsidRPr="00063303" w:rsidRDefault="00063303" w:rsidP="00063303">
            <w:pPr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  <w:r w:rsidRPr="00063303"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o-RO"/>
              </w:rPr>
              <w:t xml:space="preserve">a. </w:t>
            </w:r>
            <w:r w:rsidRPr="00063303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motetul;</w:t>
            </w:r>
          </w:p>
          <w:p w:rsidR="00063303" w:rsidRPr="00063303" w:rsidRDefault="00063303" w:rsidP="00063303">
            <w:pPr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  <w:r w:rsidRPr="00063303"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o-RO"/>
              </w:rPr>
              <w:t xml:space="preserve">b. </w:t>
            </w:r>
            <w:r w:rsidRPr="00063303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troparul;</w:t>
            </w:r>
          </w:p>
          <w:p w:rsidR="00063303" w:rsidRPr="00063303" w:rsidRDefault="00063303" w:rsidP="00063303">
            <w:pPr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  <w:r w:rsidRPr="00063303"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o-RO"/>
              </w:rPr>
              <w:t xml:space="preserve">c. </w:t>
            </w:r>
            <w:r w:rsidRPr="00063303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condacul;</w:t>
            </w:r>
          </w:p>
          <w:p w:rsidR="00063303" w:rsidRPr="00063303" w:rsidRDefault="00063303" w:rsidP="00063303">
            <w:pPr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  <w:r w:rsidRPr="00063303"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o-RO"/>
              </w:rPr>
              <w:t xml:space="preserve">d. </w:t>
            </w:r>
            <w:r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canonul.</w:t>
            </w:r>
          </w:p>
        </w:tc>
      </w:tr>
      <w:tr w:rsidR="00063303" w:rsidTr="00063303">
        <w:tc>
          <w:tcPr>
            <w:tcW w:w="3085" w:type="dxa"/>
          </w:tcPr>
          <w:p w:rsidR="00063303" w:rsidRPr="00063303" w:rsidRDefault="00063303" w:rsidP="00063303">
            <w:pPr>
              <w:rPr>
                <w:rFonts w:ascii="Times New Roman" w:hAnsi="Times New Roman" w:cs="Times New Roman"/>
                <w:position w:val="4"/>
                <w:sz w:val="24"/>
                <w:szCs w:val="24"/>
                <w:lang w:eastAsia="ro-RO"/>
              </w:rPr>
            </w:pPr>
            <w:r w:rsidRPr="00063303">
              <w:rPr>
                <w:rFonts w:ascii="Times New Roman" w:hAnsi="Times New Roman" w:cs="Times New Roman"/>
                <w:position w:val="4"/>
                <w:sz w:val="24"/>
                <w:szCs w:val="24"/>
                <w:lang w:eastAsia="ro-RO"/>
              </w:rPr>
              <w:t>3. Muzica gregoriană:</w:t>
            </w:r>
          </w:p>
          <w:p w:rsidR="00063303" w:rsidRDefault="00063303" w:rsidP="00063303">
            <w:pPr>
              <w:ind w:right="-108"/>
              <w:rPr>
                <w:rFonts w:ascii="Times New Roman" w:hAnsi="Times New Roman" w:cs="Times New Roman"/>
                <w:position w:val="-3"/>
                <w:sz w:val="24"/>
                <w:szCs w:val="24"/>
                <w:lang w:eastAsia="ro-RO"/>
              </w:rPr>
            </w:pPr>
          </w:p>
        </w:tc>
        <w:tc>
          <w:tcPr>
            <w:tcW w:w="6662" w:type="dxa"/>
          </w:tcPr>
          <w:p w:rsidR="00063303" w:rsidRPr="00063303" w:rsidRDefault="00063303" w:rsidP="00063303">
            <w:pPr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  <w:r w:rsidRPr="00063303"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o-RO"/>
              </w:rPr>
              <w:t xml:space="preserve">a. </w:t>
            </w:r>
            <w:r w:rsidRPr="00063303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foloseşte microtonii;</w:t>
            </w:r>
          </w:p>
          <w:p w:rsidR="00063303" w:rsidRPr="00063303" w:rsidRDefault="00063303" w:rsidP="00063303">
            <w:pPr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  <w:r w:rsidRPr="00063303"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o-RO"/>
              </w:rPr>
              <w:t xml:space="preserve">b. </w:t>
            </w:r>
            <w:r w:rsidRPr="00063303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este monodică;</w:t>
            </w:r>
          </w:p>
          <w:p w:rsidR="00063303" w:rsidRPr="00063303" w:rsidRDefault="00063303" w:rsidP="00063303">
            <w:pPr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  <w:r w:rsidRPr="00063303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c. este pentatonică;</w:t>
            </w:r>
          </w:p>
          <w:p w:rsidR="00063303" w:rsidRPr="00063303" w:rsidRDefault="00063303" w:rsidP="00063303">
            <w:pPr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  <w:r w:rsidRPr="00063303"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o-RO"/>
              </w:rPr>
              <w:t xml:space="preserve">d. </w:t>
            </w:r>
            <w:r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foloseşte metrul binar.</w:t>
            </w:r>
          </w:p>
        </w:tc>
      </w:tr>
      <w:tr w:rsidR="00063303" w:rsidTr="00063303">
        <w:tc>
          <w:tcPr>
            <w:tcW w:w="3085" w:type="dxa"/>
          </w:tcPr>
          <w:p w:rsidR="00063303" w:rsidRPr="00063303" w:rsidRDefault="00063303" w:rsidP="00063303">
            <w:pPr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  <w:r w:rsidRPr="00063303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4. Leonin a compus muzi</w:t>
            </w:r>
            <w:r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că polifonică în genul denumit:</w:t>
            </w:r>
          </w:p>
        </w:tc>
        <w:tc>
          <w:tcPr>
            <w:tcW w:w="6662" w:type="dxa"/>
          </w:tcPr>
          <w:p w:rsidR="00063303" w:rsidRPr="00063303" w:rsidRDefault="00063303" w:rsidP="00063303">
            <w:pPr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  <w:r w:rsidRPr="00063303"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o-RO"/>
              </w:rPr>
              <w:t xml:space="preserve">a. </w:t>
            </w:r>
            <w:r w:rsidRPr="00063303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invenţiune;</w:t>
            </w:r>
          </w:p>
          <w:p w:rsidR="00063303" w:rsidRPr="00063303" w:rsidRDefault="00063303" w:rsidP="00063303">
            <w:pPr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  <w:r w:rsidRPr="00063303"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o-RO"/>
              </w:rPr>
              <w:t xml:space="preserve">b. </w:t>
            </w:r>
            <w:r w:rsidRPr="00063303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organum;</w:t>
            </w:r>
          </w:p>
          <w:p w:rsidR="00063303" w:rsidRPr="00063303" w:rsidRDefault="00063303" w:rsidP="00063303">
            <w:pPr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  <w:r w:rsidRPr="00063303"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o-RO"/>
              </w:rPr>
              <w:t xml:space="preserve">c. </w:t>
            </w:r>
            <w:r w:rsidRPr="00063303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motet;</w:t>
            </w:r>
          </w:p>
          <w:p w:rsidR="00063303" w:rsidRDefault="00063303" w:rsidP="00063303">
            <w:pPr>
              <w:rPr>
                <w:rFonts w:ascii="Times New Roman" w:hAnsi="Times New Roman" w:cs="Times New Roman"/>
                <w:position w:val="-3"/>
                <w:sz w:val="24"/>
                <w:szCs w:val="24"/>
                <w:lang w:eastAsia="ro-RO"/>
              </w:rPr>
            </w:pPr>
            <w:r w:rsidRPr="00063303">
              <w:rPr>
                <w:rFonts w:ascii="Times New Roman" w:hAnsi="Times New Roman" w:cs="Times New Roman"/>
                <w:i/>
                <w:iCs/>
                <w:position w:val="-3"/>
                <w:sz w:val="24"/>
                <w:szCs w:val="24"/>
                <w:lang w:eastAsia="ro-RO"/>
              </w:rPr>
              <w:t xml:space="preserve">d. </w:t>
            </w:r>
            <w:r>
              <w:rPr>
                <w:rFonts w:ascii="Times New Roman" w:hAnsi="Times New Roman" w:cs="Times New Roman"/>
                <w:position w:val="-3"/>
                <w:sz w:val="24"/>
                <w:szCs w:val="24"/>
                <w:lang w:eastAsia="ro-RO"/>
              </w:rPr>
              <w:t>madrigal.</w:t>
            </w:r>
          </w:p>
        </w:tc>
      </w:tr>
      <w:tr w:rsidR="00063303" w:rsidTr="00063303">
        <w:tc>
          <w:tcPr>
            <w:tcW w:w="3085" w:type="dxa"/>
          </w:tcPr>
          <w:p w:rsidR="00063303" w:rsidRPr="00063303" w:rsidRDefault="00063303" w:rsidP="00063303">
            <w:pPr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  <w:r w:rsidRPr="00063303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5. Care dintre stilurile de mai jos nu aparţine cântului</w:t>
            </w:r>
          </w:p>
          <w:p w:rsidR="00063303" w:rsidRDefault="00063303" w:rsidP="00063303">
            <w:pPr>
              <w:ind w:right="-108"/>
              <w:rPr>
                <w:rFonts w:ascii="Times New Roman" w:hAnsi="Times New Roman" w:cs="Times New Roman"/>
                <w:position w:val="-3"/>
                <w:sz w:val="24"/>
                <w:szCs w:val="24"/>
                <w:lang w:eastAsia="ro-RO"/>
              </w:rPr>
            </w:pPr>
          </w:p>
        </w:tc>
        <w:tc>
          <w:tcPr>
            <w:tcW w:w="6662" w:type="dxa"/>
          </w:tcPr>
          <w:p w:rsidR="00063303" w:rsidRPr="00063303" w:rsidRDefault="00063303" w:rsidP="00063303">
            <w:pPr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  <w:r w:rsidRPr="00063303"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o-RO"/>
              </w:rPr>
              <w:t xml:space="preserve">a. </w:t>
            </w:r>
            <w:r w:rsidRPr="00063303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bizantin;</w:t>
            </w:r>
          </w:p>
          <w:p w:rsidR="00063303" w:rsidRPr="00063303" w:rsidRDefault="00063303" w:rsidP="00063303">
            <w:pPr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  <w:r w:rsidRPr="00063303"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o-RO"/>
              </w:rPr>
              <w:t xml:space="preserve">b. </w:t>
            </w:r>
            <w:r w:rsidRPr="00063303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ambrozian;</w:t>
            </w:r>
          </w:p>
          <w:p w:rsidR="00063303" w:rsidRPr="00063303" w:rsidRDefault="00063303" w:rsidP="00063303">
            <w:pPr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  <w:r w:rsidRPr="00063303"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o-RO"/>
              </w:rPr>
              <w:t xml:space="preserve">c. </w:t>
            </w:r>
            <w:r w:rsidRPr="00063303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galican;</w:t>
            </w:r>
          </w:p>
          <w:p w:rsidR="00063303" w:rsidRPr="00063303" w:rsidRDefault="00063303" w:rsidP="00063303">
            <w:pPr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  <w:r w:rsidRPr="00063303"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o-RO"/>
              </w:rPr>
              <w:t xml:space="preserve">d. </w:t>
            </w:r>
            <w:r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arabic.</w:t>
            </w:r>
          </w:p>
        </w:tc>
      </w:tr>
      <w:tr w:rsidR="00063303" w:rsidTr="00063303">
        <w:tc>
          <w:tcPr>
            <w:tcW w:w="3085" w:type="dxa"/>
          </w:tcPr>
          <w:p w:rsidR="00063303" w:rsidRPr="00063303" w:rsidRDefault="00063303" w:rsidP="00063303">
            <w:pPr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  <w:r w:rsidRPr="00063303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6. Notaţi</w:t>
            </w:r>
            <w:r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a ecfonetică apare în perioada:</w:t>
            </w:r>
          </w:p>
        </w:tc>
        <w:tc>
          <w:tcPr>
            <w:tcW w:w="6662" w:type="dxa"/>
          </w:tcPr>
          <w:p w:rsidR="00063303" w:rsidRPr="00063303" w:rsidRDefault="00063303" w:rsidP="00063303">
            <w:pPr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  <w:r w:rsidRPr="00063303"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o-RO"/>
              </w:rPr>
              <w:t xml:space="preserve">a. </w:t>
            </w:r>
            <w:r w:rsidRPr="00063303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paleobizantină;</w:t>
            </w:r>
          </w:p>
          <w:p w:rsidR="00063303" w:rsidRPr="00063303" w:rsidRDefault="00063303" w:rsidP="00063303">
            <w:pPr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  <w:r w:rsidRPr="00063303"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o-RO"/>
              </w:rPr>
              <w:t xml:space="preserve">b. </w:t>
            </w:r>
            <w:r w:rsidRPr="00063303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mediobizantină;</w:t>
            </w:r>
          </w:p>
          <w:p w:rsidR="00063303" w:rsidRPr="00063303" w:rsidRDefault="00063303" w:rsidP="00063303">
            <w:pPr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  <w:r w:rsidRPr="00063303"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o-RO"/>
              </w:rPr>
              <w:t xml:space="preserve">c. </w:t>
            </w:r>
            <w:r w:rsidRPr="00063303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neobizantină;</w:t>
            </w:r>
          </w:p>
          <w:p w:rsidR="00063303" w:rsidRPr="00063303" w:rsidRDefault="00063303" w:rsidP="00063303">
            <w:pPr>
              <w:rPr>
                <w:rFonts w:ascii="Times New Roman" w:hAnsi="Times New Roman" w:cs="Times New Roman"/>
                <w:position w:val="-4"/>
                <w:sz w:val="24"/>
                <w:szCs w:val="24"/>
                <w:lang w:eastAsia="ro-RO"/>
              </w:rPr>
            </w:pPr>
            <w:r w:rsidRPr="00063303">
              <w:rPr>
                <w:rFonts w:ascii="Times New Roman" w:hAnsi="Times New Roman" w:cs="Times New Roman"/>
                <w:i/>
                <w:iCs/>
                <w:position w:val="-4"/>
                <w:sz w:val="24"/>
                <w:szCs w:val="24"/>
                <w:lang w:eastAsia="ro-RO"/>
              </w:rPr>
              <w:t xml:space="preserve">d. </w:t>
            </w:r>
            <w:r w:rsidRPr="00063303">
              <w:rPr>
                <w:rFonts w:ascii="Times New Roman" w:hAnsi="Times New Roman" w:cs="Times New Roman"/>
                <w:position w:val="-4"/>
                <w:sz w:val="24"/>
                <w:szCs w:val="24"/>
                <w:lang w:eastAsia="ro-RO"/>
              </w:rPr>
              <w:t>nici un</w:t>
            </w:r>
            <w:r>
              <w:rPr>
                <w:rFonts w:ascii="Times New Roman" w:hAnsi="Times New Roman" w:cs="Times New Roman"/>
                <w:position w:val="-4"/>
                <w:sz w:val="24"/>
                <w:szCs w:val="24"/>
                <w:lang w:eastAsia="ro-RO"/>
              </w:rPr>
              <w:t>a dintre variantele de mai sus</w:t>
            </w:r>
          </w:p>
        </w:tc>
      </w:tr>
      <w:tr w:rsidR="00063303" w:rsidTr="00063303">
        <w:tc>
          <w:tcPr>
            <w:tcW w:w="3085" w:type="dxa"/>
          </w:tcPr>
          <w:p w:rsidR="00063303" w:rsidRPr="00063303" w:rsidRDefault="00063303" w:rsidP="00063303">
            <w:pPr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  <w:r w:rsidRPr="00063303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 xml:space="preserve">7. Care dintre următoarele </w:t>
            </w:r>
            <w:r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glasuri este lăturaş (plagal) ?</w:t>
            </w:r>
          </w:p>
        </w:tc>
        <w:tc>
          <w:tcPr>
            <w:tcW w:w="6662" w:type="dxa"/>
          </w:tcPr>
          <w:p w:rsidR="00063303" w:rsidRPr="00063303" w:rsidRDefault="00063303" w:rsidP="00063303">
            <w:pPr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  <w:r w:rsidRPr="00063303"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o-RO"/>
              </w:rPr>
              <w:t xml:space="preserve">a. </w:t>
            </w:r>
            <w:r w:rsidRPr="00063303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glasul 1;</w:t>
            </w:r>
          </w:p>
          <w:p w:rsidR="00063303" w:rsidRPr="00063303" w:rsidRDefault="00063303" w:rsidP="00063303">
            <w:pPr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  <w:r w:rsidRPr="00063303"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o-RO"/>
              </w:rPr>
              <w:t xml:space="preserve">b. </w:t>
            </w:r>
            <w:r w:rsidRPr="00063303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glasul 3;</w:t>
            </w:r>
          </w:p>
          <w:p w:rsidR="00063303" w:rsidRPr="00063303" w:rsidRDefault="00063303" w:rsidP="00063303">
            <w:pPr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  <w:r w:rsidRPr="00063303"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o-RO"/>
              </w:rPr>
              <w:t xml:space="preserve">c. </w:t>
            </w:r>
            <w:r w:rsidRPr="00063303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glasul 4;</w:t>
            </w:r>
          </w:p>
          <w:p w:rsidR="00063303" w:rsidRPr="00063303" w:rsidRDefault="00063303" w:rsidP="00063303">
            <w:pPr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d. glasul 7.</w:t>
            </w:r>
          </w:p>
        </w:tc>
      </w:tr>
      <w:tr w:rsidR="00063303" w:rsidTr="00063303">
        <w:tc>
          <w:tcPr>
            <w:tcW w:w="3085" w:type="dxa"/>
          </w:tcPr>
          <w:p w:rsidR="00063303" w:rsidRPr="00063303" w:rsidRDefault="00063303" w:rsidP="00063303">
            <w:pPr>
              <w:rPr>
                <w:rFonts w:ascii="Times New Roman" w:hAnsi="Times New Roman" w:cs="Times New Roman"/>
                <w:position w:val="-3"/>
                <w:sz w:val="24"/>
                <w:szCs w:val="24"/>
                <w:lang w:eastAsia="ro-RO"/>
              </w:rPr>
            </w:pPr>
            <w:r w:rsidRPr="00063303">
              <w:rPr>
                <w:rFonts w:ascii="Times New Roman" w:hAnsi="Times New Roman" w:cs="Times New Roman"/>
                <w:position w:val="-3"/>
                <w:sz w:val="24"/>
                <w:szCs w:val="24"/>
                <w:lang w:eastAsia="ro-RO"/>
              </w:rPr>
              <w:t xml:space="preserve">8. </w:t>
            </w:r>
            <w:r>
              <w:rPr>
                <w:rFonts w:ascii="Times New Roman" w:hAnsi="Times New Roman" w:cs="Times New Roman"/>
                <w:position w:val="-3"/>
                <w:sz w:val="24"/>
                <w:szCs w:val="24"/>
                <w:lang w:eastAsia="ro-RO"/>
              </w:rPr>
              <w:t>Cântările din Ordinarium Missae</w:t>
            </w:r>
          </w:p>
        </w:tc>
        <w:tc>
          <w:tcPr>
            <w:tcW w:w="6662" w:type="dxa"/>
          </w:tcPr>
          <w:p w:rsidR="00063303" w:rsidRPr="00063303" w:rsidRDefault="00063303" w:rsidP="00063303">
            <w:pPr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  <w:r w:rsidRPr="00063303"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o-RO"/>
              </w:rPr>
              <w:t xml:space="preserve">a. </w:t>
            </w:r>
            <w:r w:rsidRPr="00063303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variază în funcţie de perioada anului în care este oficiată slujb</w:t>
            </w:r>
            <w:r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a;</w:t>
            </w:r>
          </w:p>
          <w:p w:rsidR="00063303" w:rsidRPr="00063303" w:rsidRDefault="00063303" w:rsidP="00063303">
            <w:pPr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  <w:r w:rsidRPr="00063303"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o-RO"/>
              </w:rPr>
              <w:t xml:space="preserve">b. </w:t>
            </w:r>
            <w:r w:rsidRPr="00063303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variază în funcţie de sfinţii cărora le este dedicată slujba;</w:t>
            </w:r>
          </w:p>
          <w:p w:rsidR="00063303" w:rsidRPr="00063303" w:rsidRDefault="00063303" w:rsidP="00063303">
            <w:pPr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  <w:r w:rsidRPr="00063303"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o-RO"/>
              </w:rPr>
              <w:t xml:space="preserve">c. </w:t>
            </w:r>
            <w:r w:rsidRPr="00063303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nu variază pe tot parcursul anului;</w:t>
            </w:r>
          </w:p>
          <w:p w:rsidR="00063303" w:rsidRPr="00063303" w:rsidRDefault="00063303" w:rsidP="00063303">
            <w:pPr>
              <w:rPr>
                <w:rFonts w:ascii="Times New Roman" w:hAnsi="Times New Roman" w:cs="Times New Roman"/>
                <w:position w:val="1"/>
                <w:sz w:val="24"/>
                <w:szCs w:val="24"/>
                <w:lang w:eastAsia="ro-RO"/>
              </w:rPr>
            </w:pPr>
            <w:r w:rsidRPr="00063303">
              <w:rPr>
                <w:rFonts w:ascii="Times New Roman" w:hAnsi="Times New Roman" w:cs="Times New Roman"/>
                <w:i/>
                <w:iCs/>
                <w:position w:val="1"/>
                <w:sz w:val="24"/>
                <w:szCs w:val="24"/>
                <w:lang w:eastAsia="ro-RO"/>
              </w:rPr>
              <w:t xml:space="preserve">d. </w:t>
            </w:r>
            <w:r w:rsidRPr="00063303">
              <w:rPr>
                <w:rFonts w:ascii="Times New Roman" w:hAnsi="Times New Roman" w:cs="Times New Roman"/>
                <w:position w:val="1"/>
                <w:sz w:val="24"/>
                <w:szCs w:val="24"/>
                <w:lang w:eastAsia="ro-RO"/>
              </w:rPr>
              <w:t>nici</w:t>
            </w:r>
            <w:r>
              <w:rPr>
                <w:rFonts w:ascii="Times New Roman" w:hAnsi="Times New Roman" w:cs="Times New Roman"/>
                <w:position w:val="1"/>
                <w:sz w:val="24"/>
                <w:szCs w:val="24"/>
                <w:lang w:eastAsia="ro-RO"/>
              </w:rPr>
              <w:t xml:space="preserve"> una din variantele de mai sus.</w:t>
            </w:r>
          </w:p>
        </w:tc>
      </w:tr>
      <w:tr w:rsidR="00063303" w:rsidTr="00063303">
        <w:tc>
          <w:tcPr>
            <w:tcW w:w="3085" w:type="dxa"/>
          </w:tcPr>
          <w:p w:rsidR="00063303" w:rsidRPr="00063303" w:rsidRDefault="00063303" w:rsidP="00063303">
            <w:pPr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9. De</w:t>
            </w:r>
            <w:r w:rsidRPr="00063303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 xml:space="preserve"> ce este important </w:t>
            </w:r>
            <w:r w:rsidRPr="00063303"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o-RO"/>
              </w:rPr>
              <w:t xml:space="preserve">Romanul lui Fauvel </w:t>
            </w:r>
            <w:r w:rsidRPr="00063303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pentru istoria muzicii?</w:t>
            </w:r>
          </w:p>
          <w:p w:rsidR="00063303" w:rsidRPr="00063303" w:rsidRDefault="00063303" w:rsidP="00063303">
            <w:pPr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6662" w:type="dxa"/>
          </w:tcPr>
          <w:p w:rsidR="00063303" w:rsidRPr="00063303" w:rsidRDefault="00063303" w:rsidP="00063303">
            <w:pPr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  <w:r w:rsidRPr="00063303"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o-RO"/>
              </w:rPr>
              <w:t xml:space="preserve">a. </w:t>
            </w:r>
            <w:r w:rsidRPr="00063303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conţine peste o sută de piese muzicale din epoca medievală;</w:t>
            </w:r>
          </w:p>
          <w:p w:rsidR="00063303" w:rsidRPr="00063303" w:rsidRDefault="00063303" w:rsidP="00063303">
            <w:pPr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  <w:r w:rsidRPr="00063303"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o-RO"/>
              </w:rPr>
              <w:t xml:space="preserve">b. </w:t>
            </w:r>
            <w:r w:rsidRPr="00063303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este scris de Philippe de Vitry;</w:t>
            </w:r>
          </w:p>
          <w:p w:rsidR="00063303" w:rsidRPr="00063303" w:rsidRDefault="00063303" w:rsidP="00063303">
            <w:pPr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  <w:r w:rsidRPr="00063303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 xml:space="preserve">c. conţine misa intitulată </w:t>
            </w:r>
            <w:r w:rsidRPr="00063303"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o-RO"/>
              </w:rPr>
              <w:t xml:space="preserve">Messe de Notre Dame </w:t>
            </w:r>
            <w:r w:rsidRPr="00063303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de Machaut;</w:t>
            </w:r>
          </w:p>
          <w:p w:rsidR="00063303" w:rsidRPr="00063303" w:rsidRDefault="00063303" w:rsidP="00063303">
            <w:pPr>
              <w:rPr>
                <w:rFonts w:ascii="Times New Roman" w:hAnsi="Times New Roman" w:cs="Times New Roman"/>
                <w:position w:val="-10"/>
                <w:sz w:val="24"/>
                <w:szCs w:val="24"/>
                <w:lang w:eastAsia="ro-RO"/>
              </w:rPr>
            </w:pPr>
            <w:r w:rsidRPr="00063303">
              <w:rPr>
                <w:rFonts w:ascii="Times New Roman" w:hAnsi="Times New Roman" w:cs="Times New Roman"/>
                <w:i/>
                <w:iCs/>
                <w:position w:val="-10"/>
                <w:sz w:val="24"/>
                <w:szCs w:val="24"/>
                <w:lang w:eastAsia="ro-RO"/>
              </w:rPr>
              <w:t xml:space="preserve">d. </w:t>
            </w:r>
            <w:r>
              <w:rPr>
                <w:rFonts w:ascii="Times New Roman" w:hAnsi="Times New Roman" w:cs="Times New Roman"/>
                <w:position w:val="-10"/>
                <w:sz w:val="24"/>
                <w:szCs w:val="24"/>
                <w:lang w:eastAsia="ro-RO"/>
              </w:rPr>
              <w:t>toate variantele de mai sus.</w:t>
            </w:r>
          </w:p>
        </w:tc>
      </w:tr>
      <w:tr w:rsidR="00063303" w:rsidTr="00063303">
        <w:tc>
          <w:tcPr>
            <w:tcW w:w="3085" w:type="dxa"/>
          </w:tcPr>
          <w:p w:rsidR="00063303" w:rsidRPr="00063303" w:rsidRDefault="00063303" w:rsidP="00063303">
            <w:pPr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  <w:r w:rsidRPr="00063303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10. Cel mai cunoscut compozitor itali</w:t>
            </w:r>
            <w:r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an din secolul al XlV-lea este:</w:t>
            </w:r>
          </w:p>
        </w:tc>
        <w:tc>
          <w:tcPr>
            <w:tcW w:w="6662" w:type="dxa"/>
          </w:tcPr>
          <w:p w:rsidR="00063303" w:rsidRPr="00063303" w:rsidRDefault="00063303" w:rsidP="00063303">
            <w:pPr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  <w:r w:rsidRPr="00063303"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o-RO"/>
              </w:rPr>
              <w:t xml:space="preserve">a. </w:t>
            </w:r>
            <w:r w:rsidRPr="00063303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John Dunstable;</w:t>
            </w:r>
          </w:p>
          <w:p w:rsidR="00063303" w:rsidRPr="00063303" w:rsidRDefault="00063303" w:rsidP="00063303">
            <w:pPr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  <w:r w:rsidRPr="00063303"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o-RO"/>
              </w:rPr>
              <w:t xml:space="preserve">b. </w:t>
            </w:r>
            <w:r w:rsidRPr="00063303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Guillaume Machaut;</w:t>
            </w:r>
          </w:p>
          <w:p w:rsidR="00063303" w:rsidRPr="00063303" w:rsidRDefault="00063303" w:rsidP="00063303">
            <w:pPr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  <w:r w:rsidRPr="00063303"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o-RO"/>
              </w:rPr>
              <w:t xml:space="preserve">c. </w:t>
            </w:r>
            <w:r w:rsidRPr="00063303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Perotinus Magnus;</w:t>
            </w:r>
          </w:p>
          <w:p w:rsidR="00063303" w:rsidRPr="00063303" w:rsidRDefault="00063303" w:rsidP="00063303">
            <w:pPr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  <w:r w:rsidRPr="00063303"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o-RO"/>
              </w:rPr>
              <w:t xml:space="preserve">d. </w:t>
            </w:r>
            <w:r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Francesco Landini. .</w:t>
            </w:r>
          </w:p>
        </w:tc>
      </w:tr>
    </w:tbl>
    <w:p w:rsidR="00063303" w:rsidRDefault="00063303" w:rsidP="00063303">
      <w:pPr>
        <w:spacing w:after="0" w:line="240" w:lineRule="auto"/>
        <w:rPr>
          <w:rFonts w:ascii="Times New Roman" w:hAnsi="Times New Roman" w:cs="Times New Roman"/>
          <w:position w:val="-3"/>
          <w:sz w:val="24"/>
          <w:szCs w:val="24"/>
          <w:lang w:eastAsia="ro-RO"/>
        </w:rPr>
      </w:pPr>
    </w:p>
    <w:p w:rsidR="00063303" w:rsidRDefault="00063303" w:rsidP="00063303">
      <w:pPr>
        <w:spacing w:after="0" w:line="240" w:lineRule="auto"/>
        <w:rPr>
          <w:rFonts w:ascii="Times New Roman" w:hAnsi="Times New Roman" w:cs="Times New Roman"/>
          <w:position w:val="-7"/>
          <w:sz w:val="24"/>
          <w:szCs w:val="24"/>
          <w:lang w:eastAsia="ro-RO"/>
        </w:rPr>
      </w:pPr>
    </w:p>
    <w:p w:rsidR="00B17C61" w:rsidRDefault="00B17C61" w:rsidP="00B17C61">
      <w:pPr>
        <w:pageBreakBefore/>
        <w:spacing w:after="0" w:line="240" w:lineRule="auto"/>
        <w:rPr>
          <w:rFonts w:ascii="Times New Roman" w:hAnsi="Times New Roman" w:cs="Times New Roman"/>
          <w:position w:val="-7"/>
          <w:sz w:val="24"/>
          <w:szCs w:val="24"/>
          <w:lang w:eastAsia="ro-RO"/>
        </w:rPr>
      </w:pPr>
      <w:r>
        <w:rPr>
          <w:rFonts w:ascii="Times New Roman" w:hAnsi="Times New Roman" w:cs="Times New Roman"/>
          <w:position w:val="-7"/>
          <w:sz w:val="24"/>
          <w:szCs w:val="24"/>
          <w:lang w:eastAsia="ro-RO"/>
        </w:rPr>
        <w:lastRenderedPageBreak/>
        <w:t>.</w:t>
      </w:r>
    </w:p>
    <w:p w:rsidR="00B17C61" w:rsidRDefault="00B17C61" w:rsidP="00B17C6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Nume ...............................   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 Data .................................</w:t>
      </w:r>
    </w:p>
    <w:p w:rsidR="00B17C61" w:rsidRPr="00B17C61" w:rsidRDefault="00B17C61" w:rsidP="00B17C6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Clasa.................................      </w:t>
      </w:r>
    </w:p>
    <w:p w:rsidR="00B17C61" w:rsidRDefault="00B17C61" w:rsidP="00B17C61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bookmarkStart w:id="0" w:name="_GoBack"/>
      <w:bookmarkEnd w:id="0"/>
    </w:p>
    <w:p w:rsidR="00063303" w:rsidRPr="00B17C61" w:rsidRDefault="00063303" w:rsidP="00063303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B17C61">
        <w:rPr>
          <w:rFonts w:ascii="Times New Roman" w:hAnsi="Times New Roman" w:cs="Times New Roman"/>
          <w:b/>
          <w:sz w:val="32"/>
          <w:szCs w:val="32"/>
        </w:rPr>
        <w:t xml:space="preserve">Test </w:t>
      </w:r>
      <w:r w:rsidR="00C83D44" w:rsidRPr="00B17C61">
        <w:rPr>
          <w:rFonts w:ascii="Times New Roman" w:hAnsi="Times New Roman" w:cs="Times New Roman"/>
          <w:b/>
          <w:sz w:val="32"/>
          <w:szCs w:val="32"/>
        </w:rPr>
        <w:t>2</w:t>
      </w:r>
    </w:p>
    <w:p w:rsidR="00B17C61" w:rsidRPr="00063303" w:rsidRDefault="00B17C61" w:rsidP="000633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63303" w:rsidRDefault="00063303" w:rsidP="00063303">
      <w:pPr>
        <w:spacing w:after="0" w:line="240" w:lineRule="auto"/>
        <w:rPr>
          <w:rFonts w:ascii="Times New Roman" w:hAnsi="Times New Roman" w:cs="Times New Roman"/>
          <w:position w:val="-3"/>
          <w:sz w:val="24"/>
          <w:szCs w:val="24"/>
          <w:lang w:eastAsia="ro-RO"/>
        </w:rPr>
      </w:pPr>
    </w:p>
    <w:tbl>
      <w:tblPr>
        <w:tblStyle w:val="TableGrid"/>
        <w:tblW w:w="9747" w:type="dxa"/>
        <w:tblLook w:val="04A0" w:firstRow="1" w:lastRow="0" w:firstColumn="1" w:lastColumn="0" w:noHBand="0" w:noVBand="1"/>
      </w:tblPr>
      <w:tblGrid>
        <w:gridCol w:w="3085"/>
        <w:gridCol w:w="6662"/>
      </w:tblGrid>
      <w:tr w:rsidR="00B10767" w:rsidTr="00B356DB">
        <w:tc>
          <w:tcPr>
            <w:tcW w:w="3085" w:type="dxa"/>
          </w:tcPr>
          <w:p w:rsidR="00B10767" w:rsidRPr="00063303" w:rsidRDefault="00B10767" w:rsidP="00B10767">
            <w:pPr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  <w:r w:rsidRPr="00063303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 xml:space="preserve">1. Termenul </w:t>
            </w:r>
            <w:r w:rsidRPr="00063303"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o-RO"/>
              </w:rPr>
              <w:t xml:space="preserve">Ars Nova </w:t>
            </w:r>
            <w:r w:rsidRPr="00063303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a fost introdus de:</w:t>
            </w:r>
          </w:p>
          <w:p w:rsidR="00B10767" w:rsidRDefault="00B10767" w:rsidP="00B10767">
            <w:pPr>
              <w:ind w:right="-108"/>
              <w:rPr>
                <w:rFonts w:ascii="Times New Roman" w:hAnsi="Times New Roman" w:cs="Times New Roman"/>
                <w:position w:val="-3"/>
                <w:sz w:val="24"/>
                <w:szCs w:val="24"/>
                <w:lang w:eastAsia="ro-RO"/>
              </w:rPr>
            </w:pPr>
          </w:p>
        </w:tc>
        <w:tc>
          <w:tcPr>
            <w:tcW w:w="6662" w:type="dxa"/>
          </w:tcPr>
          <w:p w:rsidR="00B10767" w:rsidRPr="00063303" w:rsidRDefault="00B10767" w:rsidP="00B10767">
            <w:pPr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  <w:r w:rsidRPr="00063303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a. Philippe de Vitry;</w:t>
            </w:r>
          </w:p>
          <w:p w:rsidR="00B10767" w:rsidRPr="00063303" w:rsidRDefault="00B10767" w:rsidP="00B10767">
            <w:pPr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  <w:r w:rsidRPr="00063303"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o-RO"/>
              </w:rPr>
              <w:t xml:space="preserve">b. </w:t>
            </w:r>
            <w:r w:rsidRPr="00063303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Guillaume de Machaut;</w:t>
            </w:r>
          </w:p>
          <w:p w:rsidR="00B10767" w:rsidRPr="00063303" w:rsidRDefault="00B10767" w:rsidP="00B10767">
            <w:pPr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  <w:r w:rsidRPr="00063303"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o-RO"/>
              </w:rPr>
              <w:t xml:space="preserve">c. </w:t>
            </w:r>
            <w:r w:rsidRPr="00063303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Francesco Landini;</w:t>
            </w:r>
          </w:p>
          <w:p w:rsidR="00B10767" w:rsidRPr="00063303" w:rsidRDefault="00B10767" w:rsidP="00B10767">
            <w:pPr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  <w:r w:rsidRPr="00063303"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o-RO"/>
              </w:rPr>
              <w:t xml:space="preserve">d. </w:t>
            </w:r>
            <w:r w:rsidRPr="00063303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Franco da Cologna.</w:t>
            </w:r>
          </w:p>
        </w:tc>
      </w:tr>
      <w:tr w:rsidR="00B10767" w:rsidTr="00B356DB">
        <w:tc>
          <w:tcPr>
            <w:tcW w:w="3085" w:type="dxa"/>
          </w:tcPr>
          <w:p w:rsidR="00B10767" w:rsidRPr="00B10767" w:rsidRDefault="00B10767" w:rsidP="00B10767">
            <w:pPr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  <w:r w:rsidRPr="00063303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2. Care dintre următoarele caracteristici ale notaţiei ref</w:t>
            </w:r>
            <w:r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ormei lui Chrysant de Madytos ?</w:t>
            </w:r>
          </w:p>
        </w:tc>
        <w:tc>
          <w:tcPr>
            <w:tcW w:w="6662" w:type="dxa"/>
          </w:tcPr>
          <w:p w:rsidR="00B10767" w:rsidRPr="00063303" w:rsidRDefault="00B10767" w:rsidP="00B10767">
            <w:pPr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  <w:r w:rsidRPr="00063303"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o-RO"/>
              </w:rPr>
              <w:t xml:space="preserve">a. </w:t>
            </w:r>
            <w:r w:rsidRPr="00063303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introducerea unei notaţii silabice;</w:t>
            </w:r>
          </w:p>
          <w:p w:rsidR="00B10767" w:rsidRPr="00063303" w:rsidRDefault="00B10767" w:rsidP="00B10767">
            <w:pPr>
              <w:rPr>
                <w:rFonts w:ascii="Times New Roman" w:hAnsi="Times New Roman" w:cs="Times New Roman"/>
                <w:position w:val="3"/>
                <w:sz w:val="24"/>
                <w:szCs w:val="24"/>
                <w:lang w:eastAsia="ro-RO"/>
              </w:rPr>
            </w:pPr>
            <w:r w:rsidRPr="00063303">
              <w:rPr>
                <w:rFonts w:ascii="Times New Roman" w:hAnsi="Times New Roman" w:cs="Times New Roman"/>
                <w:i/>
                <w:iCs/>
                <w:position w:val="3"/>
                <w:sz w:val="24"/>
                <w:szCs w:val="24"/>
                <w:lang w:eastAsia="ro-RO"/>
              </w:rPr>
              <w:t xml:space="preserve">b. </w:t>
            </w:r>
            <w:r w:rsidRPr="00063303">
              <w:rPr>
                <w:rFonts w:ascii="Times New Roman" w:hAnsi="Times New Roman" w:cs="Times New Roman"/>
                <w:position w:val="3"/>
                <w:sz w:val="24"/>
                <w:szCs w:val="24"/>
                <w:lang w:eastAsia="ro-RO"/>
              </w:rPr>
              <w:t>introducerea mărturiei;</w:t>
            </w:r>
          </w:p>
          <w:p w:rsidR="00B10767" w:rsidRPr="00063303" w:rsidRDefault="00B10767" w:rsidP="00B10767">
            <w:pPr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  <w:r w:rsidRPr="00063303"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o-RO"/>
              </w:rPr>
              <w:t xml:space="preserve">c. </w:t>
            </w:r>
            <w:r w:rsidRPr="00063303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eliminarea neumelor ornamentale;</w:t>
            </w:r>
          </w:p>
          <w:p w:rsidR="00B10767" w:rsidRPr="00B10767" w:rsidRDefault="00B10767" w:rsidP="00B10767">
            <w:pPr>
              <w:rPr>
                <w:rFonts w:ascii="Times New Roman" w:hAnsi="Times New Roman" w:cs="Times New Roman"/>
                <w:position w:val="-1"/>
                <w:sz w:val="24"/>
                <w:szCs w:val="24"/>
                <w:lang w:eastAsia="ro-RO"/>
              </w:rPr>
            </w:pPr>
            <w:r w:rsidRPr="00063303">
              <w:rPr>
                <w:rFonts w:ascii="Times New Roman" w:hAnsi="Times New Roman" w:cs="Times New Roman"/>
                <w:i/>
                <w:iCs/>
                <w:position w:val="-1"/>
                <w:sz w:val="24"/>
                <w:szCs w:val="24"/>
                <w:lang w:eastAsia="ro-RO"/>
              </w:rPr>
              <w:t xml:space="preserve">d. </w:t>
            </w:r>
            <w:r>
              <w:rPr>
                <w:rFonts w:ascii="Times New Roman" w:hAnsi="Times New Roman" w:cs="Times New Roman"/>
                <w:position w:val="-1"/>
                <w:sz w:val="24"/>
                <w:szCs w:val="24"/>
                <w:lang w:eastAsia="ro-RO"/>
              </w:rPr>
              <w:t>introducerea timporalelor.</w:t>
            </w:r>
          </w:p>
        </w:tc>
      </w:tr>
      <w:tr w:rsidR="00B10767" w:rsidTr="00B356DB">
        <w:tc>
          <w:tcPr>
            <w:tcW w:w="3085" w:type="dxa"/>
          </w:tcPr>
          <w:p w:rsidR="00B17C61" w:rsidRPr="00063303" w:rsidRDefault="00B17C61" w:rsidP="00B17C61">
            <w:pPr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  <w:r w:rsidRPr="00063303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3. La care dintre următoarele definiţii se referă termenul de stihiraric?</w:t>
            </w:r>
          </w:p>
          <w:p w:rsidR="00B10767" w:rsidRPr="00063303" w:rsidRDefault="00B10767" w:rsidP="00B356DB">
            <w:pPr>
              <w:ind w:right="-108"/>
              <w:rPr>
                <w:rFonts w:ascii="Times New Roman" w:hAnsi="Times New Roman" w:cs="Times New Roman"/>
                <w:position w:val="-3"/>
                <w:sz w:val="24"/>
                <w:szCs w:val="24"/>
                <w:lang w:eastAsia="ro-RO"/>
              </w:rPr>
            </w:pPr>
          </w:p>
        </w:tc>
        <w:tc>
          <w:tcPr>
            <w:tcW w:w="6662" w:type="dxa"/>
          </w:tcPr>
          <w:p w:rsidR="00B17C61" w:rsidRPr="00063303" w:rsidRDefault="00B17C61" w:rsidP="00B17C61">
            <w:pPr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  <w:r w:rsidRPr="00063303"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o-RO"/>
              </w:rPr>
              <w:t xml:space="preserve">a. </w:t>
            </w:r>
            <w:r w:rsidRPr="00063303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melodia este foarte simplă, cu un ambitus foarte mic, ritmul este bazat pe raportul strâns dintre silabă şi sunet;</w:t>
            </w:r>
          </w:p>
          <w:p w:rsidR="00B17C61" w:rsidRPr="00063303" w:rsidRDefault="00B17C61" w:rsidP="00B17C61">
            <w:pPr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  <w:r w:rsidRPr="00063303"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o-RO"/>
              </w:rPr>
              <w:t xml:space="preserve">b. </w:t>
            </w:r>
            <w:r w:rsidRPr="00063303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melodia este mai dezvoltată, mai lirică, cu anumite ornamentaţii, ritmul fiind o combinaţie între ritm silabic şi ritm liber;</w:t>
            </w:r>
          </w:p>
          <w:p w:rsidR="00B17C61" w:rsidRPr="00063303" w:rsidRDefault="00B17C61" w:rsidP="00B17C61">
            <w:pPr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  <w:r w:rsidRPr="00063303"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o-RO"/>
              </w:rPr>
              <w:t xml:space="preserve">c. </w:t>
            </w:r>
            <w:r w:rsidRPr="00063303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cântare frumoasă, melodia este foarte ornamentată (melismatică), ritmul foarte liber, de aceea cele mai multe astfel de cântări sunt individuale;</w:t>
            </w:r>
          </w:p>
          <w:p w:rsidR="00B10767" w:rsidRPr="00B17C61" w:rsidRDefault="00B17C61" w:rsidP="00B17C61">
            <w:pPr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  <w:r w:rsidRPr="00063303"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o-RO"/>
              </w:rPr>
              <w:t xml:space="preserve">d. </w:t>
            </w:r>
            <w:r w:rsidRPr="00063303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recitar</w:t>
            </w:r>
            <w:r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ea e silabică, pe un sunet dat.</w:t>
            </w:r>
          </w:p>
        </w:tc>
      </w:tr>
      <w:tr w:rsidR="00B10767" w:rsidTr="00B356DB">
        <w:tc>
          <w:tcPr>
            <w:tcW w:w="3085" w:type="dxa"/>
          </w:tcPr>
          <w:p w:rsidR="00B17C61" w:rsidRPr="00063303" w:rsidRDefault="00B17C61" w:rsidP="00B17C61">
            <w:pPr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  <w:r w:rsidRPr="00063303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 xml:space="preserve">4. </w:t>
            </w:r>
            <w:r w:rsidRPr="00063303"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o-RO"/>
              </w:rPr>
              <w:t xml:space="preserve">Magnus liber organi </w:t>
            </w:r>
            <w:r w:rsidRPr="00063303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este:</w:t>
            </w:r>
          </w:p>
          <w:p w:rsidR="00B10767" w:rsidRPr="00063303" w:rsidRDefault="00B10767" w:rsidP="00B356DB">
            <w:pPr>
              <w:ind w:right="-108"/>
              <w:rPr>
                <w:rFonts w:ascii="Times New Roman" w:hAnsi="Times New Roman" w:cs="Times New Roman"/>
                <w:position w:val="-3"/>
                <w:sz w:val="24"/>
                <w:szCs w:val="24"/>
                <w:lang w:eastAsia="ro-RO"/>
              </w:rPr>
            </w:pPr>
          </w:p>
        </w:tc>
        <w:tc>
          <w:tcPr>
            <w:tcW w:w="6662" w:type="dxa"/>
          </w:tcPr>
          <w:p w:rsidR="00B17C61" w:rsidRPr="00063303" w:rsidRDefault="00B17C61" w:rsidP="00B17C61">
            <w:pPr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  <w:r w:rsidRPr="00063303"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o-RO"/>
              </w:rPr>
              <w:t xml:space="preserve">a. </w:t>
            </w:r>
            <w:r w:rsidRPr="00063303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o carte de cânturi gregoriene adunate de</w:t>
            </w:r>
            <w:r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 xml:space="preserve"> Leonin;</w:t>
            </w:r>
          </w:p>
          <w:p w:rsidR="00B17C61" w:rsidRPr="00063303" w:rsidRDefault="00B17C61" w:rsidP="00B17C61">
            <w:pPr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  <w:r w:rsidRPr="00063303"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o-RO"/>
              </w:rPr>
              <w:t xml:space="preserve">b. </w:t>
            </w:r>
            <w:r w:rsidRPr="00063303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o colecţie de piese pentru orgă;</w:t>
            </w:r>
          </w:p>
          <w:p w:rsidR="00B17C61" w:rsidRPr="00063303" w:rsidRDefault="00B17C61" w:rsidP="00B17C61">
            <w:pPr>
              <w:rPr>
                <w:rFonts w:ascii="Times New Roman" w:hAnsi="Times New Roman" w:cs="Times New Roman"/>
                <w:position w:val="6"/>
                <w:sz w:val="24"/>
                <w:szCs w:val="24"/>
                <w:lang w:eastAsia="ro-RO"/>
              </w:rPr>
            </w:pPr>
            <w:r w:rsidRPr="00063303">
              <w:rPr>
                <w:rFonts w:ascii="Times New Roman" w:hAnsi="Times New Roman" w:cs="Times New Roman"/>
                <w:i/>
                <w:iCs/>
                <w:position w:val="6"/>
                <w:sz w:val="24"/>
                <w:szCs w:val="24"/>
                <w:lang w:eastAsia="ro-RO"/>
              </w:rPr>
              <w:t xml:space="preserve">c. </w:t>
            </w:r>
            <w:r w:rsidRPr="00063303">
              <w:rPr>
                <w:rFonts w:ascii="Times New Roman" w:hAnsi="Times New Roman" w:cs="Times New Roman"/>
                <w:position w:val="6"/>
                <w:sz w:val="24"/>
                <w:szCs w:val="24"/>
                <w:lang w:eastAsia="ro-RO"/>
              </w:rPr>
              <w:t>un tratat de polifonie scris de Philippe de Vitry;</w:t>
            </w:r>
          </w:p>
          <w:p w:rsidR="00B10767" w:rsidRPr="00B17C61" w:rsidRDefault="00B17C61" w:rsidP="00B17C61">
            <w:pPr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  <w:r w:rsidRPr="00063303"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o-RO"/>
              </w:rPr>
              <w:t xml:space="preserve">d. </w:t>
            </w:r>
            <w:r w:rsidRPr="00063303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 xml:space="preserve">o colecţie de organum </w:t>
            </w:r>
            <w:r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la două voci, scrisă de Leonin.</w:t>
            </w:r>
          </w:p>
        </w:tc>
      </w:tr>
      <w:tr w:rsidR="00B10767" w:rsidTr="00B356DB">
        <w:tc>
          <w:tcPr>
            <w:tcW w:w="3085" w:type="dxa"/>
          </w:tcPr>
          <w:p w:rsidR="00B17C61" w:rsidRPr="00063303" w:rsidRDefault="00B17C61" w:rsidP="00B17C61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o-RO"/>
              </w:rPr>
            </w:pPr>
            <w:r w:rsidRPr="00063303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 xml:space="preserve">5. Sunt cântări din </w:t>
            </w:r>
            <w:r w:rsidRPr="00063303"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o-RO"/>
              </w:rPr>
              <w:t>Proprium Missae:</w:t>
            </w:r>
          </w:p>
          <w:p w:rsidR="00B10767" w:rsidRPr="00063303" w:rsidRDefault="00B10767" w:rsidP="00B356DB">
            <w:pPr>
              <w:ind w:right="-108"/>
              <w:rPr>
                <w:rFonts w:ascii="Times New Roman" w:hAnsi="Times New Roman" w:cs="Times New Roman"/>
                <w:position w:val="-3"/>
                <w:sz w:val="24"/>
                <w:szCs w:val="24"/>
                <w:lang w:eastAsia="ro-RO"/>
              </w:rPr>
            </w:pPr>
          </w:p>
        </w:tc>
        <w:tc>
          <w:tcPr>
            <w:tcW w:w="6662" w:type="dxa"/>
          </w:tcPr>
          <w:p w:rsidR="00B17C61" w:rsidRPr="00063303" w:rsidRDefault="00B17C61" w:rsidP="00B17C61">
            <w:pPr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  <w:r w:rsidRPr="00063303"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o-RO"/>
              </w:rPr>
              <w:t xml:space="preserve">a. </w:t>
            </w:r>
            <w:r w:rsidRPr="00063303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Introitus, Offertoriu, Comuniune;</w:t>
            </w:r>
          </w:p>
          <w:p w:rsidR="00B17C61" w:rsidRPr="00063303" w:rsidRDefault="00B17C61" w:rsidP="00B17C61">
            <w:pPr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  <w:r w:rsidRPr="00063303"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o-RO"/>
              </w:rPr>
              <w:t xml:space="preserve">b. </w:t>
            </w:r>
            <w:r w:rsidRPr="00063303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Sanctus-Benedictus, Gradual;</w:t>
            </w:r>
          </w:p>
          <w:p w:rsidR="00B17C61" w:rsidRPr="00063303" w:rsidRDefault="00B17C61" w:rsidP="00B17C61">
            <w:pPr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  <w:r w:rsidRPr="00063303"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o-RO"/>
              </w:rPr>
              <w:t xml:space="preserve">c. </w:t>
            </w:r>
            <w:r w:rsidRPr="00063303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Alleluia/Tract (secvenţă), Agnus Dei;</w:t>
            </w:r>
          </w:p>
          <w:p w:rsidR="00B10767" w:rsidRPr="00B17C61" w:rsidRDefault="00B17C61" w:rsidP="00B17C61">
            <w:pPr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  <w:r w:rsidRPr="00063303"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o-RO"/>
              </w:rPr>
              <w:t xml:space="preserve">d. </w:t>
            </w:r>
            <w:r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Kyrie, Gloria, Credo.</w:t>
            </w:r>
          </w:p>
        </w:tc>
      </w:tr>
      <w:tr w:rsidR="00B10767" w:rsidTr="00B356DB">
        <w:tc>
          <w:tcPr>
            <w:tcW w:w="3085" w:type="dxa"/>
          </w:tcPr>
          <w:p w:rsidR="00B17C61" w:rsidRPr="00063303" w:rsidRDefault="00B17C61" w:rsidP="00B17C61">
            <w:pPr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  <w:r w:rsidRPr="00063303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6. Rebecul era:</w:t>
            </w:r>
          </w:p>
          <w:p w:rsidR="00B10767" w:rsidRPr="00063303" w:rsidRDefault="00B10767" w:rsidP="00B356DB">
            <w:pPr>
              <w:ind w:right="-108"/>
              <w:rPr>
                <w:rFonts w:ascii="Times New Roman" w:hAnsi="Times New Roman" w:cs="Times New Roman"/>
                <w:position w:val="-3"/>
                <w:sz w:val="24"/>
                <w:szCs w:val="24"/>
                <w:lang w:eastAsia="ro-RO"/>
              </w:rPr>
            </w:pPr>
          </w:p>
        </w:tc>
        <w:tc>
          <w:tcPr>
            <w:tcW w:w="6662" w:type="dxa"/>
          </w:tcPr>
          <w:p w:rsidR="00B17C61" w:rsidRPr="00063303" w:rsidRDefault="00B17C61" w:rsidP="00B17C61">
            <w:pPr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  <w:r w:rsidRPr="00063303"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o-RO"/>
              </w:rPr>
              <w:t xml:space="preserve">a. </w:t>
            </w:r>
            <w:r w:rsidRPr="00063303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un instrument cu coarde ciupite;</w:t>
            </w:r>
          </w:p>
          <w:p w:rsidR="00B17C61" w:rsidRPr="00063303" w:rsidRDefault="00B17C61" w:rsidP="00B17C61">
            <w:pPr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  <w:r w:rsidRPr="00063303"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o-RO"/>
              </w:rPr>
              <w:t xml:space="preserve">b. </w:t>
            </w:r>
            <w:r w:rsidRPr="00063303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un instrument de suflat;</w:t>
            </w:r>
          </w:p>
          <w:p w:rsidR="00B17C61" w:rsidRPr="00063303" w:rsidRDefault="00B17C61" w:rsidP="00B17C61">
            <w:pPr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  <w:r w:rsidRPr="00063303"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o-RO"/>
              </w:rPr>
              <w:t xml:space="preserve">c. </w:t>
            </w:r>
            <w:r w:rsidRPr="00063303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un instrument cu coarde si arcuş;</w:t>
            </w:r>
          </w:p>
          <w:p w:rsidR="00B10767" w:rsidRPr="00B17C61" w:rsidRDefault="00B17C61" w:rsidP="00B17C61">
            <w:pPr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  <w:r w:rsidRPr="00063303"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o-RO"/>
              </w:rPr>
              <w:t xml:space="preserve">d. </w:t>
            </w:r>
            <w:r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un instrument de percuţie.</w:t>
            </w:r>
          </w:p>
        </w:tc>
      </w:tr>
      <w:tr w:rsidR="00B17C61" w:rsidTr="00B356DB">
        <w:tc>
          <w:tcPr>
            <w:tcW w:w="3085" w:type="dxa"/>
          </w:tcPr>
          <w:p w:rsidR="00B17C61" w:rsidRPr="00063303" w:rsidRDefault="00B17C61" w:rsidP="00B17C61">
            <w:pPr>
              <w:rPr>
                <w:rFonts w:ascii="Times New Roman" w:hAnsi="Times New Roman" w:cs="Times New Roman"/>
                <w:position w:val="-1"/>
                <w:sz w:val="24"/>
                <w:szCs w:val="24"/>
                <w:lang w:eastAsia="ro-RO"/>
              </w:rPr>
            </w:pPr>
            <w:r w:rsidRPr="00063303">
              <w:rPr>
                <w:rFonts w:ascii="Times New Roman" w:hAnsi="Times New Roman" w:cs="Times New Roman"/>
                <w:position w:val="-1"/>
                <w:sz w:val="24"/>
                <w:szCs w:val="24"/>
                <w:lang w:eastAsia="ro-RO"/>
              </w:rPr>
              <w:t xml:space="preserve">7. </w:t>
            </w:r>
            <w:r w:rsidRPr="00063303">
              <w:rPr>
                <w:rFonts w:ascii="Times New Roman" w:hAnsi="Times New Roman" w:cs="Times New Roman"/>
                <w:i/>
                <w:iCs/>
                <w:position w:val="-1"/>
                <w:sz w:val="24"/>
                <w:szCs w:val="24"/>
                <w:lang w:eastAsia="ro-RO"/>
              </w:rPr>
              <w:t xml:space="preserve">Hristos a înviat </w:t>
            </w:r>
            <w:r w:rsidRPr="00063303">
              <w:rPr>
                <w:rFonts w:ascii="Times New Roman" w:hAnsi="Times New Roman" w:cs="Times New Roman"/>
                <w:position w:val="-1"/>
                <w:sz w:val="24"/>
                <w:szCs w:val="24"/>
                <w:lang w:eastAsia="ro-RO"/>
              </w:rPr>
              <w:t>este un:</w:t>
            </w:r>
          </w:p>
          <w:p w:rsidR="00B17C61" w:rsidRPr="00063303" w:rsidRDefault="00B17C61" w:rsidP="00B17C61">
            <w:pPr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6662" w:type="dxa"/>
          </w:tcPr>
          <w:p w:rsidR="00B17C61" w:rsidRPr="00063303" w:rsidRDefault="00B17C61" w:rsidP="00B17C61">
            <w:pPr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  <w:r w:rsidRPr="00063303"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o-RO"/>
              </w:rPr>
              <w:t xml:space="preserve">a. </w:t>
            </w:r>
            <w:r w:rsidRPr="00063303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tropar;</w:t>
            </w:r>
          </w:p>
          <w:p w:rsidR="00B17C61" w:rsidRPr="00063303" w:rsidRDefault="00B17C61" w:rsidP="00B17C61">
            <w:pPr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  <w:r w:rsidRPr="00063303"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o-RO"/>
              </w:rPr>
              <w:t xml:space="preserve">b. </w:t>
            </w:r>
            <w:r w:rsidRPr="00063303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condac;</w:t>
            </w:r>
          </w:p>
          <w:p w:rsidR="00B17C61" w:rsidRPr="00063303" w:rsidRDefault="00B17C61" w:rsidP="00B17C61">
            <w:pPr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  <w:r w:rsidRPr="00063303"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o-RO"/>
              </w:rPr>
              <w:t xml:space="preserve">c. </w:t>
            </w:r>
            <w:r w:rsidRPr="00063303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canon;</w:t>
            </w:r>
          </w:p>
          <w:p w:rsidR="00B17C61" w:rsidRPr="00B17C61" w:rsidRDefault="00B17C61" w:rsidP="00B17C61">
            <w:pPr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  <w:r w:rsidRPr="00063303"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o-RO"/>
              </w:rPr>
              <w:t xml:space="preserve">d. </w:t>
            </w:r>
            <w:r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heruvic.</w:t>
            </w:r>
          </w:p>
        </w:tc>
      </w:tr>
      <w:tr w:rsidR="00B17C61" w:rsidTr="00B356DB">
        <w:tc>
          <w:tcPr>
            <w:tcW w:w="3085" w:type="dxa"/>
          </w:tcPr>
          <w:p w:rsidR="00B17C61" w:rsidRPr="00063303" w:rsidRDefault="00B17C61" w:rsidP="00B17C61">
            <w:pPr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  <w:r w:rsidRPr="00063303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8. Madrigalul, ballata, şi caccia erau:</w:t>
            </w:r>
          </w:p>
          <w:p w:rsidR="00B17C61" w:rsidRPr="00063303" w:rsidRDefault="00B17C61" w:rsidP="00B17C61">
            <w:pPr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6662" w:type="dxa"/>
          </w:tcPr>
          <w:p w:rsidR="00B17C61" w:rsidRPr="00063303" w:rsidRDefault="00B17C61" w:rsidP="00B17C61">
            <w:pPr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  <w:r w:rsidRPr="00063303"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o-RO"/>
              </w:rPr>
              <w:t xml:space="preserve">a. </w:t>
            </w:r>
            <w:r w:rsidRPr="00063303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instrumente muzicale italiene;</w:t>
            </w:r>
          </w:p>
          <w:p w:rsidR="00B17C61" w:rsidRPr="00063303" w:rsidRDefault="00B17C61" w:rsidP="00B17C61">
            <w:pPr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  <w:r w:rsidRPr="00063303"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o-RO"/>
              </w:rPr>
              <w:t xml:space="preserve">b. </w:t>
            </w:r>
            <w:r w:rsidRPr="00063303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genuri muzicale ale Ars Antiqua;</w:t>
            </w:r>
          </w:p>
          <w:p w:rsidR="00B17C61" w:rsidRPr="00063303" w:rsidRDefault="00B17C61" w:rsidP="00B17C61">
            <w:pPr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  <w:r w:rsidRPr="00063303"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o-RO"/>
              </w:rPr>
              <w:t xml:space="preserve">c. </w:t>
            </w:r>
            <w:r w:rsidRPr="00063303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genuri muzicale ale Ars Nova în Franţa;</w:t>
            </w:r>
          </w:p>
          <w:p w:rsidR="00B17C61" w:rsidRPr="00B17C61" w:rsidRDefault="00B17C61" w:rsidP="00B17C61">
            <w:pPr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  <w:r w:rsidRPr="00063303"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o-RO"/>
              </w:rPr>
              <w:t xml:space="preserve">d. </w:t>
            </w:r>
            <w:r w:rsidRPr="00063303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genuri m</w:t>
            </w:r>
            <w:r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uzicale ale Ars Nova în Italia.</w:t>
            </w:r>
          </w:p>
        </w:tc>
      </w:tr>
    </w:tbl>
    <w:p w:rsidR="006C444C" w:rsidRPr="00063303" w:rsidRDefault="006C444C" w:rsidP="0006330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sectPr w:rsidR="006C444C" w:rsidRPr="00063303" w:rsidSect="00063303">
      <w:footerReference w:type="default" r:id="rId9"/>
      <w:pgSz w:w="11906" w:h="16838"/>
      <w:pgMar w:top="1418" w:right="849" w:bottom="1418" w:left="1134" w:header="709" w:footer="709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commentEx w15:paraId="64029E45" w15:done="0"/>
  <w15:commentEx w15:paraId="537EA5E4" w15:done="0"/>
  <w15:commentEx w15:paraId="3CAEFA17" w15:done="0"/>
  <w15:commentEx w15:paraId="1FBD0B2A" w15:done="0"/>
  <w15:commentEx w15:paraId="326216B0" w15:done="0"/>
  <w15:commentEx w15:paraId="780D1BE6" w15:done="0"/>
  <w15:commentEx w15:paraId="29F44F13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64029E45" w16cid:durableId="2082B42F"/>
  <w16cid:commentId w16cid:paraId="537EA5E4" w16cid:durableId="2082B430"/>
  <w16cid:commentId w16cid:paraId="3CAEFA17" w16cid:durableId="2082B431"/>
  <w16cid:commentId w16cid:paraId="1FBD0B2A" w16cid:durableId="2082B432"/>
  <w16cid:commentId w16cid:paraId="326216B0" w16cid:durableId="2082B433"/>
  <w16cid:commentId w16cid:paraId="780D1BE6" w16cid:durableId="2082B434"/>
  <w16cid:commentId w16cid:paraId="29F44F13" w16cid:durableId="2082B435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8177B" w:rsidRDefault="0098177B" w:rsidP="0088472C">
      <w:pPr>
        <w:spacing w:after="0" w:line="240" w:lineRule="auto"/>
      </w:pPr>
      <w:r>
        <w:separator/>
      </w:r>
    </w:p>
  </w:endnote>
  <w:endnote w:type="continuationSeparator" w:id="0">
    <w:p w:rsidR="0098177B" w:rsidRDefault="0098177B" w:rsidP="008847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35697266"/>
      <w:docPartObj>
        <w:docPartGallery w:val="Page Numbers (Bottom of Page)"/>
        <w:docPartUnique/>
      </w:docPartObj>
    </w:sdtPr>
    <w:sdtEndPr/>
    <w:sdtContent>
      <w:p w:rsidR="00E74BB4" w:rsidRDefault="007A0BC7">
        <w:pPr>
          <w:pStyle w:val="Footer"/>
          <w:jc w:val="center"/>
        </w:pPr>
        <w:r>
          <w:rPr>
            <w:noProof/>
          </w:rPr>
          <w:fldChar w:fldCharType="begin"/>
        </w:r>
        <w:r w:rsidR="00E74BB4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B17C61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E74BB4" w:rsidRDefault="00E74BB4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8177B" w:rsidRDefault="0098177B" w:rsidP="0088472C">
      <w:pPr>
        <w:spacing w:after="0" w:line="240" w:lineRule="auto"/>
      </w:pPr>
      <w:r>
        <w:separator/>
      </w:r>
    </w:p>
  </w:footnote>
  <w:footnote w:type="continuationSeparator" w:id="0">
    <w:p w:rsidR="0098177B" w:rsidRDefault="0098177B" w:rsidP="0088472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9630FB"/>
    <w:multiLevelType w:val="multilevel"/>
    <w:tmpl w:val="900212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46C4115"/>
    <w:multiLevelType w:val="hybridMultilevel"/>
    <w:tmpl w:val="14C658F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70F2EBB"/>
    <w:multiLevelType w:val="hybridMultilevel"/>
    <w:tmpl w:val="BC4EA24C"/>
    <w:lvl w:ilvl="0" w:tplc="0418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78A0443"/>
    <w:multiLevelType w:val="multilevel"/>
    <w:tmpl w:val="44887C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0754415"/>
    <w:multiLevelType w:val="hybridMultilevel"/>
    <w:tmpl w:val="56EAA09C"/>
    <w:lvl w:ilvl="0" w:tplc="0418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0EF0C8A"/>
    <w:multiLevelType w:val="hybridMultilevel"/>
    <w:tmpl w:val="C7688666"/>
    <w:lvl w:ilvl="0" w:tplc="0418000B">
      <w:start w:val="1"/>
      <w:numFmt w:val="bullet"/>
      <w:lvlText w:val=""/>
      <w:lvlJc w:val="left"/>
      <w:pPr>
        <w:ind w:left="75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6">
    <w:nsid w:val="30F55C47"/>
    <w:multiLevelType w:val="multilevel"/>
    <w:tmpl w:val="918404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41F583D"/>
    <w:multiLevelType w:val="hybridMultilevel"/>
    <w:tmpl w:val="A8F68FB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71A4349"/>
    <w:multiLevelType w:val="multilevel"/>
    <w:tmpl w:val="2960A1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7F926AB"/>
    <w:multiLevelType w:val="multilevel"/>
    <w:tmpl w:val="2FEA90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C04582E"/>
    <w:multiLevelType w:val="multilevel"/>
    <w:tmpl w:val="3544EF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630A460D"/>
    <w:multiLevelType w:val="multilevel"/>
    <w:tmpl w:val="446C44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7F7A3E12"/>
    <w:multiLevelType w:val="hybridMultilevel"/>
    <w:tmpl w:val="48CAD79C"/>
    <w:lvl w:ilvl="0" w:tplc="0418000B">
      <w:start w:val="1"/>
      <w:numFmt w:val="bullet"/>
      <w:lvlText w:val=""/>
      <w:lvlJc w:val="left"/>
      <w:pPr>
        <w:ind w:left="1211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12"/>
  </w:num>
  <w:num w:numId="4">
    <w:abstractNumId w:val="2"/>
  </w:num>
  <w:num w:numId="5">
    <w:abstractNumId w:val="6"/>
  </w:num>
  <w:num w:numId="6">
    <w:abstractNumId w:val="8"/>
  </w:num>
  <w:num w:numId="7">
    <w:abstractNumId w:val="10"/>
  </w:num>
  <w:num w:numId="8">
    <w:abstractNumId w:val="3"/>
  </w:num>
  <w:num w:numId="9">
    <w:abstractNumId w:val="0"/>
  </w:num>
  <w:num w:numId="10">
    <w:abstractNumId w:val="9"/>
  </w:num>
  <w:num w:numId="11">
    <w:abstractNumId w:val="11"/>
  </w:num>
  <w:num w:numId="12">
    <w:abstractNumId w:val="1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16FB6"/>
    <w:rsid w:val="00001B63"/>
    <w:rsid w:val="00005117"/>
    <w:rsid w:val="00006033"/>
    <w:rsid w:val="00014CC5"/>
    <w:rsid w:val="00015E51"/>
    <w:rsid w:val="000429D2"/>
    <w:rsid w:val="00055019"/>
    <w:rsid w:val="00063303"/>
    <w:rsid w:val="00065470"/>
    <w:rsid w:val="00082E46"/>
    <w:rsid w:val="000900A0"/>
    <w:rsid w:val="000A23C1"/>
    <w:rsid w:val="000A3B5B"/>
    <w:rsid w:val="000B238C"/>
    <w:rsid w:val="00112165"/>
    <w:rsid w:val="00113D9D"/>
    <w:rsid w:val="00115F53"/>
    <w:rsid w:val="001415B4"/>
    <w:rsid w:val="001602DE"/>
    <w:rsid w:val="0016432C"/>
    <w:rsid w:val="00165CA1"/>
    <w:rsid w:val="001B30FF"/>
    <w:rsid w:val="001D5CBD"/>
    <w:rsid w:val="001D6ED5"/>
    <w:rsid w:val="001F77CE"/>
    <w:rsid w:val="00226E5B"/>
    <w:rsid w:val="00272B7F"/>
    <w:rsid w:val="002A4F05"/>
    <w:rsid w:val="002D3F3E"/>
    <w:rsid w:val="002E1503"/>
    <w:rsid w:val="002F5368"/>
    <w:rsid w:val="002F766A"/>
    <w:rsid w:val="00316FB6"/>
    <w:rsid w:val="003238F6"/>
    <w:rsid w:val="003378D9"/>
    <w:rsid w:val="00352BDF"/>
    <w:rsid w:val="00361B77"/>
    <w:rsid w:val="00396026"/>
    <w:rsid w:val="003A27FE"/>
    <w:rsid w:val="003A654E"/>
    <w:rsid w:val="003A7A84"/>
    <w:rsid w:val="003C1623"/>
    <w:rsid w:val="003F1052"/>
    <w:rsid w:val="0043356F"/>
    <w:rsid w:val="00440783"/>
    <w:rsid w:val="00445B74"/>
    <w:rsid w:val="004A034D"/>
    <w:rsid w:val="004A2052"/>
    <w:rsid w:val="004A5247"/>
    <w:rsid w:val="004C4CC7"/>
    <w:rsid w:val="004D05C9"/>
    <w:rsid w:val="005115D6"/>
    <w:rsid w:val="00541E3C"/>
    <w:rsid w:val="00590144"/>
    <w:rsid w:val="00595792"/>
    <w:rsid w:val="00595E16"/>
    <w:rsid w:val="005A5781"/>
    <w:rsid w:val="005C0657"/>
    <w:rsid w:val="005E0DF8"/>
    <w:rsid w:val="006744FE"/>
    <w:rsid w:val="006A680D"/>
    <w:rsid w:val="006C444C"/>
    <w:rsid w:val="006F38B6"/>
    <w:rsid w:val="00701AB4"/>
    <w:rsid w:val="007174E2"/>
    <w:rsid w:val="00721575"/>
    <w:rsid w:val="007A0BC7"/>
    <w:rsid w:val="007B70CF"/>
    <w:rsid w:val="007E1856"/>
    <w:rsid w:val="008069A1"/>
    <w:rsid w:val="00830803"/>
    <w:rsid w:val="00844144"/>
    <w:rsid w:val="0088197D"/>
    <w:rsid w:val="0088472C"/>
    <w:rsid w:val="008C7AE7"/>
    <w:rsid w:val="008E3E92"/>
    <w:rsid w:val="00916A9C"/>
    <w:rsid w:val="00976A20"/>
    <w:rsid w:val="0098177B"/>
    <w:rsid w:val="00A2480C"/>
    <w:rsid w:val="00A5312E"/>
    <w:rsid w:val="00A65700"/>
    <w:rsid w:val="00A659ED"/>
    <w:rsid w:val="00A770DB"/>
    <w:rsid w:val="00AA49B6"/>
    <w:rsid w:val="00AB15E0"/>
    <w:rsid w:val="00AC17F8"/>
    <w:rsid w:val="00AD6E8D"/>
    <w:rsid w:val="00AD776A"/>
    <w:rsid w:val="00AE62D4"/>
    <w:rsid w:val="00AF213A"/>
    <w:rsid w:val="00B03920"/>
    <w:rsid w:val="00B10767"/>
    <w:rsid w:val="00B17C61"/>
    <w:rsid w:val="00B25F19"/>
    <w:rsid w:val="00B26C63"/>
    <w:rsid w:val="00B35486"/>
    <w:rsid w:val="00B50073"/>
    <w:rsid w:val="00B678C4"/>
    <w:rsid w:val="00BF77BF"/>
    <w:rsid w:val="00C023B2"/>
    <w:rsid w:val="00C0583D"/>
    <w:rsid w:val="00C103A9"/>
    <w:rsid w:val="00C31FF0"/>
    <w:rsid w:val="00C47CD7"/>
    <w:rsid w:val="00C52AB1"/>
    <w:rsid w:val="00C65AB7"/>
    <w:rsid w:val="00C83D44"/>
    <w:rsid w:val="00CA1513"/>
    <w:rsid w:val="00CB09D7"/>
    <w:rsid w:val="00CB142F"/>
    <w:rsid w:val="00D21502"/>
    <w:rsid w:val="00D22B74"/>
    <w:rsid w:val="00D55A67"/>
    <w:rsid w:val="00D902E8"/>
    <w:rsid w:val="00D94733"/>
    <w:rsid w:val="00DA3CDF"/>
    <w:rsid w:val="00DD1596"/>
    <w:rsid w:val="00DE4E76"/>
    <w:rsid w:val="00DF299D"/>
    <w:rsid w:val="00E135BE"/>
    <w:rsid w:val="00E74BB4"/>
    <w:rsid w:val="00EA79E4"/>
    <w:rsid w:val="00EC7A01"/>
    <w:rsid w:val="00EC7D45"/>
    <w:rsid w:val="00F13655"/>
    <w:rsid w:val="00F46FEB"/>
    <w:rsid w:val="00F70130"/>
    <w:rsid w:val="00F701D9"/>
    <w:rsid w:val="00F72800"/>
    <w:rsid w:val="00FA612E"/>
    <w:rsid w:val="00FB04C3"/>
    <w:rsid w:val="00FB644B"/>
    <w:rsid w:val="00FD61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F77BF"/>
  </w:style>
  <w:style w:type="paragraph" w:styleId="Heading1">
    <w:name w:val="heading 1"/>
    <w:basedOn w:val="Normal"/>
    <w:next w:val="Normal"/>
    <w:link w:val="Heading1Char"/>
    <w:uiPriority w:val="9"/>
    <w:qFormat/>
    <w:rsid w:val="0000511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US" w:bidi="en-US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B09D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55019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3378D9"/>
    <w:pPr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3378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ListParagraph">
    <w:name w:val="List Paragraph"/>
    <w:basedOn w:val="Normal"/>
    <w:uiPriority w:val="34"/>
    <w:qFormat/>
    <w:rsid w:val="00CB09D7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CB09D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Strong">
    <w:name w:val="Strong"/>
    <w:basedOn w:val="DefaultParagraphFont"/>
    <w:uiPriority w:val="22"/>
    <w:qFormat/>
    <w:rsid w:val="003A654E"/>
    <w:rPr>
      <w:b/>
      <w:bCs/>
    </w:rPr>
  </w:style>
  <w:style w:type="character" w:styleId="Emphasis">
    <w:name w:val="Emphasis"/>
    <w:basedOn w:val="DefaultParagraphFont"/>
    <w:uiPriority w:val="20"/>
    <w:qFormat/>
    <w:rsid w:val="003A654E"/>
    <w:rPr>
      <w:i/>
      <w:iCs/>
    </w:rPr>
  </w:style>
  <w:style w:type="character" w:customStyle="1" w:styleId="grame">
    <w:name w:val="grame"/>
    <w:basedOn w:val="DefaultParagraphFont"/>
    <w:rsid w:val="00165CA1"/>
  </w:style>
  <w:style w:type="paragraph" w:styleId="HTMLPreformatted">
    <w:name w:val="HTML Preformatted"/>
    <w:basedOn w:val="Normal"/>
    <w:link w:val="HTMLPreformattedChar"/>
    <w:uiPriority w:val="99"/>
    <w:unhideWhenUsed/>
    <w:rsid w:val="004A034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o-RO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4A034D"/>
    <w:rPr>
      <w:rFonts w:ascii="Courier New" w:eastAsia="Times New Roman" w:hAnsi="Courier New" w:cs="Courier New"/>
      <w:sz w:val="20"/>
      <w:szCs w:val="20"/>
      <w:lang w:eastAsia="ro-RO"/>
    </w:rPr>
  </w:style>
  <w:style w:type="character" w:styleId="Hyperlink">
    <w:name w:val="Hyperlink"/>
    <w:basedOn w:val="DefaultParagraphFont"/>
    <w:uiPriority w:val="99"/>
    <w:unhideWhenUsed/>
    <w:rsid w:val="00055019"/>
    <w:rPr>
      <w:color w:val="0000FF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5501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mw-headline">
    <w:name w:val="mw-headline"/>
    <w:basedOn w:val="DefaultParagraphFont"/>
    <w:rsid w:val="00055019"/>
  </w:style>
  <w:style w:type="character" w:customStyle="1" w:styleId="mw-editsection">
    <w:name w:val="mw-editsection"/>
    <w:basedOn w:val="DefaultParagraphFont"/>
    <w:rsid w:val="00055019"/>
  </w:style>
  <w:style w:type="character" w:customStyle="1" w:styleId="mw-editsection-bracket">
    <w:name w:val="mw-editsection-bracket"/>
    <w:basedOn w:val="DefaultParagraphFont"/>
    <w:rsid w:val="00055019"/>
  </w:style>
  <w:style w:type="character" w:customStyle="1" w:styleId="mw-editsection-divider">
    <w:name w:val="mw-editsection-divider"/>
    <w:basedOn w:val="DefaultParagraphFont"/>
    <w:rsid w:val="00055019"/>
  </w:style>
  <w:style w:type="paragraph" w:styleId="BalloonText">
    <w:name w:val="Balloon Text"/>
    <w:basedOn w:val="Normal"/>
    <w:link w:val="BalloonTextChar"/>
    <w:uiPriority w:val="99"/>
    <w:semiHidden/>
    <w:unhideWhenUsed/>
    <w:rsid w:val="00A770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770DB"/>
    <w:rPr>
      <w:rFonts w:ascii="Tahoma" w:hAnsi="Tahoma" w:cs="Tahoma"/>
      <w:sz w:val="16"/>
      <w:szCs w:val="16"/>
    </w:rPr>
  </w:style>
  <w:style w:type="paragraph" w:styleId="FootnoteText">
    <w:name w:val="footnote text"/>
    <w:basedOn w:val="Normal"/>
    <w:link w:val="FootnoteTextChar"/>
    <w:semiHidden/>
    <w:unhideWhenUsed/>
    <w:rsid w:val="0088472C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88472C"/>
    <w:rPr>
      <w:sz w:val="20"/>
      <w:szCs w:val="20"/>
    </w:rPr>
  </w:style>
  <w:style w:type="character" w:styleId="FootnoteReference">
    <w:name w:val="footnote reference"/>
    <w:basedOn w:val="DefaultParagraphFont"/>
    <w:semiHidden/>
    <w:unhideWhenUsed/>
    <w:rsid w:val="0088472C"/>
    <w:rPr>
      <w:vertAlign w:val="superscript"/>
    </w:rPr>
  </w:style>
  <w:style w:type="character" w:styleId="CommentReference">
    <w:name w:val="annotation reference"/>
    <w:basedOn w:val="DefaultParagraphFont"/>
    <w:uiPriority w:val="99"/>
    <w:semiHidden/>
    <w:unhideWhenUsed/>
    <w:rsid w:val="006744F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744F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744FE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744F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744FE"/>
    <w:rPr>
      <w:b/>
      <w:bCs/>
      <w:sz w:val="20"/>
      <w:szCs w:val="20"/>
    </w:rPr>
  </w:style>
  <w:style w:type="paragraph" w:styleId="Header">
    <w:name w:val="header"/>
    <w:basedOn w:val="Normal"/>
    <w:link w:val="HeaderChar"/>
    <w:uiPriority w:val="99"/>
    <w:semiHidden/>
    <w:unhideWhenUsed/>
    <w:rsid w:val="004A205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4A2052"/>
  </w:style>
  <w:style w:type="paragraph" w:styleId="Footer">
    <w:name w:val="footer"/>
    <w:basedOn w:val="Normal"/>
    <w:link w:val="FooterChar"/>
    <w:uiPriority w:val="99"/>
    <w:unhideWhenUsed/>
    <w:rsid w:val="004A205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A2052"/>
  </w:style>
  <w:style w:type="character" w:customStyle="1" w:styleId="Heading1Char">
    <w:name w:val="Heading 1 Char"/>
    <w:basedOn w:val="DefaultParagraphFont"/>
    <w:link w:val="Heading1"/>
    <w:uiPriority w:val="9"/>
    <w:rsid w:val="0000511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US" w:bidi="en-US"/>
    </w:rPr>
  </w:style>
  <w:style w:type="paragraph" w:styleId="Bibliography">
    <w:name w:val="Bibliography"/>
    <w:basedOn w:val="Normal"/>
    <w:next w:val="Normal"/>
    <w:uiPriority w:val="37"/>
    <w:unhideWhenUsed/>
    <w:rsid w:val="00005117"/>
  </w:style>
  <w:style w:type="table" w:styleId="TableGrid">
    <w:name w:val="Table Grid"/>
    <w:basedOn w:val="TableNormal"/>
    <w:uiPriority w:val="59"/>
    <w:unhideWhenUsed/>
    <w:rsid w:val="0006330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41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6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3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6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35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6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36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0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28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5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55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44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03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12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53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63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47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92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5720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680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590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77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33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6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89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93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62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55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41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07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48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88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59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03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3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231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27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9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14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9" Type="http://schemas.microsoft.com/office/2011/relationships/commentsExtended" Target="commentsExtended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40" Type="http://schemas.microsoft.com/office/2016/09/relationships/commentsIds" Target="commentsIds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>
  <b:Source>
    <b:Tag>Ale62</b:Tag>
    <b:SourceType>Book</b:SourceType>
    <b:Guid>{9ED23A42-B9B9-4CBD-9ED1-8596F892B51D}</b:Guid>
    <b:Author>
      <b:Author>
        <b:NameList>
          <b:Person>
            <b:Last>Pașcanu</b:Last>
            <b:First>Alexandru</b:First>
          </b:Person>
        </b:NameList>
      </b:Author>
    </b:Author>
    <b:Title>Despre instrumentele din orchestra simfonică</b:Title>
    <b:Year>1962</b:Year>
    <b:City>sibiu</b:City>
    <b:RefOrder>1</b:RefOrder>
  </b:Source>
  <b:Source>
    <b:Tag>Wil74</b:Tag>
    <b:SourceType>Book</b:SourceType>
    <b:Guid>{E1F34167-F808-43A2-BB24-7F46DD2F327E}</b:Guid>
    <b:Author>
      <b:Author>
        <b:NameList>
          <b:Person>
            <b:Last>Berger</b:Last>
            <b:First>Wilhelm</b:First>
            <b:Middle>Georg</b:Middle>
          </b:Person>
        </b:NameList>
      </b:Author>
    </b:Author>
    <b:Title>Muzica simfonică</b:Title>
    <b:Year>1974</b:Year>
    <b:City>București</b:City>
    <b:RefOrder>2</b:RefOrder>
  </b:Source>
  <b:Source>
    <b:Tag>ACa65</b:Tag>
    <b:SourceType>Book</b:SourceType>
    <b:Guid>{C70CE344-5400-4C03-A6CC-F4E4ADF0625E}</b:Guid>
    <b:Author>
      <b:Author>
        <b:NameList>
          <b:Person>
            <b:Last>V.Mortari</b:Last>
            <b:First>A.Casella</b:First>
            <b:Middle>și</b:Middle>
          </b:Person>
        </b:NameList>
      </b:Author>
    </b:Author>
    <b:Title>Tehnica orchestrei contemporane</b:Title>
    <b:Year>1965</b:Year>
    <b:City>București</b:City>
    <b:RefOrder>3</b:RefOrder>
  </b:Source>
  <b:Source>
    <b:Tag>Suz</b:Tag>
    <b:SourceType>DocumentFromInternetSite</b:SourceType>
    <b:Guid>{AB91689B-2F30-4F5A-88EA-A77FFF3FE0CE}</b:Guid>
    <b:Author>
      <b:Author>
        <b:NameList>
          <b:Person>
            <b:Last>Bemdt</b:Last>
            <b:First>Suzie</b:First>
          </b:Person>
        </b:NameList>
      </b:Author>
    </b:Author>
    <b:Title>Musical time period fact sheets</b:Title>
    <b:InternetSiteTitle>https://www.glsd.us/cms/lib/PA01000207/Centricity/Domain/548/Romantic.pdf</b:InternetSiteTitle>
    <b:Year>2004</b:Year>
    <b:RefOrder>4</b:RefOrder>
  </b:Source>
  <b:Source>
    <b:Tag>And11</b:Tag>
    <b:SourceType>DocumentFromInternetSite</b:SourceType>
    <b:Guid>{4C3EC36F-02F7-48C4-87D3-8DA2E6E64699}</b:Guid>
    <b:Author>
      <b:Author>
        <b:NameList>
          <b:Person>
            <b:Last>Petovici</b:Last>
            <b:First>Anda</b:First>
          </b:Person>
        </b:NameList>
      </b:Author>
    </b:Author>
    <b:Title>Revista MUZICA Nr.1/2011</b:Title>
    <b:InternetSiteTitle>http://www.ucmr.org.ro/Texte/RV-1-2011-10.pdf</b:InternetSiteTitle>
    <b:Year>2011</b:Year>
    <b:RefOrder>5</b:RefOrder>
  </b:Source>
</b:Sources>
</file>

<file path=customXml/itemProps1.xml><?xml version="1.0" encoding="utf-8"?>
<ds:datastoreItem xmlns:ds="http://schemas.openxmlformats.org/officeDocument/2006/customXml" ds:itemID="{99C924BC-A3B3-4F04-9FD6-0A2031B2CB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601</TotalTime>
  <Pages>2</Pages>
  <Words>531</Words>
  <Characters>3028</Characters>
  <Application>Microsoft Office Word</Application>
  <DocSecurity>0</DocSecurity>
  <Lines>25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3552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User</cp:lastModifiedBy>
  <cp:revision>20</cp:revision>
  <dcterms:created xsi:type="dcterms:W3CDTF">2019-05-14T05:45:00Z</dcterms:created>
  <dcterms:modified xsi:type="dcterms:W3CDTF">2020-03-31T16:34:00Z</dcterms:modified>
</cp:coreProperties>
</file>