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8E" w:rsidRPr="009B1A99" w:rsidRDefault="00321CA8" w:rsidP="009B1A99">
      <w:pPr>
        <w:jc w:val="center"/>
        <w:rPr>
          <w:color w:val="00B050"/>
          <w:sz w:val="32"/>
          <w:szCs w:val="32"/>
          <w:lang w:val="ro-RO"/>
        </w:rPr>
      </w:pPr>
      <w:r w:rsidRPr="009B1A99">
        <w:rPr>
          <w:color w:val="00B050"/>
          <w:sz w:val="32"/>
          <w:szCs w:val="32"/>
          <w:lang w:val="ro-RO"/>
        </w:rPr>
        <w:t>APLICAȚII LA POZITIA UNEI DREPTE FAȚĂ DE O PARABOLĂ</w:t>
      </w:r>
    </w:p>
    <w:p w:rsidR="009B1A99" w:rsidRDefault="009B1A99" w:rsidP="009B1A99">
      <w:pPr>
        <w:jc w:val="center"/>
        <w:rPr>
          <w:color w:val="00B050"/>
          <w:lang w:val="ro-RO"/>
        </w:rPr>
      </w:pPr>
    </w:p>
    <w:p w:rsidR="009B1A99" w:rsidRDefault="009B1A99" w:rsidP="009B1A99">
      <w:pPr>
        <w:jc w:val="center"/>
        <w:rPr>
          <w:color w:val="00B050"/>
          <w:lang w:val="ro-RO"/>
        </w:rPr>
      </w:pPr>
    </w:p>
    <w:p w:rsidR="00321CA8" w:rsidRPr="009B1A99" w:rsidRDefault="009B1A99">
      <w:pPr>
        <w:rPr>
          <w:sz w:val="32"/>
          <w:szCs w:val="32"/>
          <w:lang w:val="ro-RO"/>
        </w:rPr>
      </w:pPr>
      <w:r w:rsidRPr="009B1A99">
        <w:rPr>
          <w:sz w:val="32"/>
          <w:szCs w:val="32"/>
          <w:lang w:val="ro-RO"/>
        </w:rPr>
        <w:t>Să se rezolve sistemele:</w:t>
      </w:r>
    </w:p>
    <w:p w:rsidR="00321CA8" w:rsidRDefault="00321CA8" w:rsidP="00321CA8">
      <w:pPr>
        <w:rPr>
          <w:sz w:val="32"/>
          <w:szCs w:val="32"/>
          <w:lang w:val="ro-RO"/>
        </w:rPr>
      </w:pPr>
      <w:r w:rsidRPr="009B1A99">
        <w:rPr>
          <w:sz w:val="32"/>
          <w:szCs w:val="32"/>
          <w:lang w:val="ro-RO"/>
        </w:rPr>
        <w:tab/>
      </w:r>
      <w:r w:rsidRPr="009B1A99">
        <w:rPr>
          <w:position w:val="-32"/>
          <w:sz w:val="32"/>
          <w:szCs w:val="32"/>
          <w:lang w:val="ro-RO"/>
        </w:rPr>
        <w:object w:dxaOrig="17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6.25pt;height:38.25pt" o:ole="">
            <v:imagedata r:id="rId4" o:title=""/>
          </v:shape>
          <o:OLEObject Type="Embed" ProgID="Equation.3" ShapeID="_x0000_i1027" DrawAspect="Content" ObjectID="_1650349071" r:id="rId5"/>
        </w:object>
      </w:r>
      <w:r w:rsidRPr="009B1A99">
        <w:rPr>
          <w:sz w:val="32"/>
          <w:szCs w:val="32"/>
          <w:lang w:val="ro-RO"/>
        </w:rPr>
        <w:tab/>
      </w:r>
      <w:r w:rsidRPr="009B1A99">
        <w:rPr>
          <w:sz w:val="32"/>
          <w:szCs w:val="32"/>
          <w:lang w:val="ro-RO"/>
        </w:rPr>
        <w:tab/>
        <w:t xml:space="preserve">2) </w:t>
      </w:r>
      <w:r w:rsidRPr="009B1A99">
        <w:rPr>
          <w:position w:val="-32"/>
          <w:sz w:val="32"/>
          <w:szCs w:val="32"/>
          <w:lang w:val="ro-RO"/>
        </w:rPr>
        <w:object w:dxaOrig="1620" w:dyaOrig="760">
          <v:shape id="_x0000_i1025" type="#_x0000_t75" style="width:81pt;height:38.25pt" o:ole="">
            <v:imagedata r:id="rId6" o:title=""/>
          </v:shape>
          <o:OLEObject Type="Embed" ProgID="Equation.3" ShapeID="_x0000_i1025" DrawAspect="Content" ObjectID="_1650349072" r:id="rId7"/>
        </w:object>
      </w:r>
      <w:r w:rsidRPr="009B1A99">
        <w:rPr>
          <w:sz w:val="32"/>
          <w:szCs w:val="32"/>
          <w:lang w:val="ro-RO"/>
        </w:rPr>
        <w:t xml:space="preserve">                      3) </w:t>
      </w:r>
      <w:r w:rsidRPr="009B1A99">
        <w:rPr>
          <w:position w:val="-32"/>
          <w:sz w:val="32"/>
          <w:szCs w:val="32"/>
          <w:lang w:val="ro-RO"/>
        </w:rPr>
        <w:object w:dxaOrig="1520" w:dyaOrig="760">
          <v:shape id="_x0000_i1026" type="#_x0000_t75" style="width:75.75pt;height:38.25pt" o:ole="">
            <v:imagedata r:id="rId8" o:title=""/>
          </v:shape>
          <o:OLEObject Type="Embed" ProgID="Equation.3" ShapeID="_x0000_i1026" DrawAspect="Content" ObjectID="_1650349073" r:id="rId9"/>
        </w:object>
      </w:r>
      <w:r w:rsidRPr="009B1A99">
        <w:rPr>
          <w:sz w:val="32"/>
          <w:szCs w:val="32"/>
          <w:lang w:val="ro-RO"/>
        </w:rPr>
        <w:t>.</w:t>
      </w:r>
    </w:p>
    <w:p w:rsidR="009B1A99" w:rsidRDefault="009B1A99" w:rsidP="00321CA8">
      <w:pPr>
        <w:rPr>
          <w:sz w:val="32"/>
          <w:szCs w:val="32"/>
          <w:lang w:val="ro-RO"/>
        </w:rPr>
      </w:pPr>
    </w:p>
    <w:p w:rsidR="009B1A99" w:rsidRPr="009B1A99" w:rsidRDefault="009B1A99" w:rsidP="00321CA8">
      <w:pPr>
        <w:rPr>
          <w:sz w:val="32"/>
          <w:szCs w:val="32"/>
          <w:lang w:val="ro-RO"/>
        </w:rPr>
      </w:pPr>
    </w:p>
    <w:p w:rsidR="00321CA8" w:rsidRPr="009B1A99" w:rsidRDefault="00321CA8">
      <w:pPr>
        <w:rPr>
          <w:rFonts w:eastAsiaTheme="minorEastAsia"/>
          <w:sz w:val="32"/>
          <w:szCs w:val="32"/>
          <w:lang w:val="ro-RO"/>
        </w:rPr>
      </w:pPr>
      <w:r w:rsidRPr="009B1A99">
        <w:rPr>
          <w:color w:val="FF0000"/>
          <w:sz w:val="32"/>
          <w:szCs w:val="32"/>
          <w:lang w:val="ro-RO"/>
        </w:rPr>
        <w:t xml:space="preserve">Indicație la ex 1) </w:t>
      </w:r>
      <w:r w:rsidRPr="009B1A99">
        <w:rPr>
          <w:sz w:val="32"/>
          <w:szCs w:val="32"/>
          <w:lang w:val="ro-RO"/>
        </w:rPr>
        <w:t xml:space="preserve">Se scrie ecuația </w:t>
      </w:r>
      <m:oMath>
        <m:r>
          <w:rPr>
            <w:rFonts w:ascii="Cambria Math" w:hAnsi="Cambria Math"/>
            <w:sz w:val="32"/>
            <w:szCs w:val="32"/>
            <w:lang w:val="ro-RO"/>
          </w:rPr>
          <m:t>y-x+1 astfel:y=x-1,adică îl izolez pe y.</m:t>
        </m:r>
      </m:oMath>
    </w:p>
    <w:p w:rsidR="00321CA8" w:rsidRPr="009B1A99" w:rsidRDefault="00321CA8">
      <w:pPr>
        <w:rPr>
          <w:rFonts w:eastAsiaTheme="minorEastAsia"/>
          <w:sz w:val="32"/>
          <w:szCs w:val="32"/>
          <w:lang w:val="ro-RO"/>
        </w:rPr>
      </w:pPr>
      <w:r w:rsidRPr="009B1A99">
        <w:rPr>
          <w:rFonts w:eastAsiaTheme="minorEastAsia"/>
          <w:sz w:val="32"/>
          <w:szCs w:val="32"/>
          <w:lang w:val="ro-RO"/>
        </w:rPr>
        <w:t>Apoi egalez membrii drepți ai celor două ecuații și obțin:</w:t>
      </w:r>
    </w:p>
    <w:p w:rsidR="00321CA8" w:rsidRDefault="00321CA8">
      <w:pPr>
        <w:rPr>
          <w:rFonts w:eastAsiaTheme="minorEastAsia"/>
          <w:sz w:val="32"/>
          <w:szCs w:val="32"/>
          <w:lang w:val="ro-RO"/>
        </w:rPr>
      </w:pPr>
      <m:oMath>
        <m:r>
          <w:rPr>
            <w:rFonts w:ascii="Cambria Math" w:eastAsiaTheme="minorEastAsia" w:hAnsi="Cambria Math"/>
            <w:sz w:val="32"/>
            <w:szCs w:val="32"/>
            <w:lang w:val="ro-RO"/>
          </w:rPr>
          <m:t>x-1=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ro-R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ro-RO"/>
          </w:rPr>
          <m:t>-2x-1</m:t>
        </m:r>
      </m:oMath>
      <w:r w:rsidRPr="009B1A99">
        <w:rPr>
          <w:rFonts w:eastAsiaTheme="minorEastAsia"/>
          <w:sz w:val="32"/>
          <w:szCs w:val="32"/>
          <w:lang w:val="ro-RO"/>
        </w:rPr>
        <w:t xml:space="preserve"> și rezolv ecuația astfel obținută.</w:t>
      </w:r>
    </w:p>
    <w:p w:rsidR="009B1A99" w:rsidRDefault="009B1A99">
      <w:pPr>
        <w:rPr>
          <w:rFonts w:eastAsiaTheme="minorEastAsia"/>
          <w:sz w:val="32"/>
          <w:szCs w:val="32"/>
          <w:lang w:val="ro-RO"/>
        </w:rPr>
      </w:pPr>
      <w:bookmarkStart w:id="0" w:name="_GoBack"/>
      <w:bookmarkEnd w:id="0"/>
    </w:p>
    <w:p w:rsidR="009B1A99" w:rsidRPr="009B1A99" w:rsidRDefault="009B1A99">
      <w:pPr>
        <w:rPr>
          <w:rFonts w:eastAsiaTheme="minorEastAsia"/>
          <w:sz w:val="32"/>
          <w:szCs w:val="32"/>
          <w:lang w:val="ro-RO"/>
        </w:rPr>
      </w:pPr>
    </w:p>
    <w:p w:rsidR="00321CA8" w:rsidRPr="009B1A99" w:rsidRDefault="00321CA8" w:rsidP="00321CA8">
      <w:pPr>
        <w:tabs>
          <w:tab w:val="left" w:pos="2614"/>
        </w:tabs>
        <w:rPr>
          <w:rFonts w:eastAsiaTheme="minorEastAsia"/>
          <w:sz w:val="32"/>
          <w:szCs w:val="32"/>
          <w:lang w:val="ro-RO"/>
        </w:rPr>
      </w:pPr>
      <w:r w:rsidRPr="009B1A99">
        <w:rPr>
          <w:rFonts w:eastAsiaTheme="minorEastAsia"/>
          <w:color w:val="FF0000"/>
          <w:sz w:val="32"/>
          <w:szCs w:val="32"/>
          <w:lang w:val="ro-RO"/>
        </w:rPr>
        <w:t xml:space="preserve">Analog procedez la ex 3) </w:t>
      </w:r>
      <w:r w:rsidRPr="009B1A99">
        <w:rPr>
          <w:rFonts w:eastAsiaTheme="minorEastAsia"/>
          <w:sz w:val="32"/>
          <w:szCs w:val="32"/>
          <w:lang w:val="ro-RO"/>
        </w:rPr>
        <w:t xml:space="preserve">În prima ecuație, </w:t>
      </w:r>
      <m:oMath>
        <m:r>
          <w:rPr>
            <w:rFonts w:ascii="Cambria Math" w:eastAsiaTheme="minorEastAsia" w:hAnsi="Cambria Math"/>
            <w:sz w:val="32"/>
            <w:szCs w:val="32"/>
            <w:lang w:val="ro-RO"/>
          </w:rPr>
          <m:t xml:space="preserve">y-2x=0, scriu y=2x. </m:t>
        </m:r>
      </m:oMath>
    </w:p>
    <w:p w:rsidR="009B1A99" w:rsidRPr="009B1A99" w:rsidRDefault="009B1A99" w:rsidP="009B1A99">
      <w:pPr>
        <w:rPr>
          <w:rFonts w:eastAsiaTheme="minorEastAsia"/>
          <w:sz w:val="32"/>
          <w:szCs w:val="32"/>
          <w:lang w:val="ro-RO"/>
        </w:rPr>
      </w:pPr>
      <w:r w:rsidRPr="009B1A99">
        <w:rPr>
          <w:rFonts w:eastAsiaTheme="minorEastAsia"/>
          <w:sz w:val="32"/>
          <w:szCs w:val="32"/>
          <w:lang w:val="ro-RO"/>
        </w:rPr>
        <w:t>Apoi egalez membrii drepți ai celor două ecuații și obțin:</w:t>
      </w:r>
      <w:r w:rsidRPr="009B1A99">
        <w:rPr>
          <w:rFonts w:eastAsiaTheme="minorEastAsia"/>
          <w:sz w:val="32"/>
          <w:szCs w:val="32"/>
          <w:lang w:val="ro-RO"/>
        </w:rPr>
        <w:t xml:space="preserve"> </w:t>
      </w:r>
    </w:p>
    <w:p w:rsidR="009B1A99" w:rsidRPr="009B1A99" w:rsidRDefault="009B1A99" w:rsidP="009B1A99">
      <w:pPr>
        <w:rPr>
          <w:rFonts w:eastAsiaTheme="minorEastAsia"/>
          <w:sz w:val="32"/>
          <w:szCs w:val="32"/>
          <w:lang w:val="ro-RO"/>
        </w:rPr>
      </w:pPr>
      <m:oMath>
        <m:r>
          <w:rPr>
            <w:rFonts w:ascii="Cambria Math" w:eastAsiaTheme="minorEastAsia" w:hAnsi="Cambria Math"/>
            <w:sz w:val="32"/>
            <w:szCs w:val="32"/>
            <w:lang w:val="ro-RO"/>
          </w:rPr>
          <m:t>2x=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ro-R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ro-RO"/>
          </w:rPr>
          <m:t>+x+3</m:t>
        </m:r>
      </m:oMath>
      <w:r w:rsidRPr="009B1A99">
        <w:rPr>
          <w:rFonts w:eastAsiaTheme="minorEastAsia"/>
          <w:sz w:val="32"/>
          <w:szCs w:val="32"/>
          <w:lang w:val="ro-RO"/>
        </w:rPr>
        <w:t xml:space="preserve"> </w:t>
      </w:r>
      <w:r w:rsidRPr="009B1A99">
        <w:rPr>
          <w:rFonts w:eastAsiaTheme="minorEastAsia"/>
          <w:sz w:val="32"/>
          <w:szCs w:val="32"/>
          <w:lang w:val="ro-RO"/>
        </w:rPr>
        <w:t>și rezolv ecuația astfel obținută.</w:t>
      </w:r>
    </w:p>
    <w:p w:rsidR="009B1A99" w:rsidRPr="00321CA8" w:rsidRDefault="009B1A99" w:rsidP="00321CA8">
      <w:pPr>
        <w:tabs>
          <w:tab w:val="left" w:pos="2614"/>
        </w:tabs>
        <w:rPr>
          <w:rFonts w:eastAsiaTheme="minorEastAsia"/>
          <w:lang w:val="ro-RO"/>
        </w:rPr>
      </w:pPr>
    </w:p>
    <w:sectPr w:rsidR="009B1A99" w:rsidRPr="00321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A8"/>
    <w:rsid w:val="00321CA8"/>
    <w:rsid w:val="003C7E8E"/>
    <w:rsid w:val="009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147C-06F4-4A6A-A594-B6F4C36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2020-05-07T06:15:00Z</dcterms:created>
  <dcterms:modified xsi:type="dcterms:W3CDTF">2020-05-07T06:31:00Z</dcterms:modified>
</cp:coreProperties>
</file>